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444"/>
        <w:gridCol w:w="1344"/>
        <w:gridCol w:w="1518"/>
      </w:tblGrid>
      <w:tr w:rsidR="000612E8" w:rsidRPr="000612E8" w:rsidTr="00987FAF">
        <w:tc>
          <w:tcPr>
            <w:tcW w:w="5444" w:type="dxa"/>
            <w:vMerge w:val="restart"/>
            <w:shd w:val="clear" w:color="auto" w:fill="auto"/>
          </w:tcPr>
          <w:p w:rsidR="000612E8" w:rsidRPr="000612E8" w:rsidRDefault="000612E8" w:rsidP="00C6330F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6"/>
                <w:szCs w:val="26"/>
                <w:rtl/>
                <w:lang w:eastAsia="he-IL"/>
              </w:rPr>
            </w:pPr>
            <w:bookmarkStart w:id="0" w:name="_GoBack"/>
            <w:bookmarkEnd w:id="0"/>
            <w:r>
              <w:rPr>
                <w:rFonts w:ascii="David" w:eastAsia="Times New Roman" w:hAnsi="David" w:cs="David"/>
                <w:noProof/>
                <w:sz w:val="26"/>
                <w:szCs w:val="26"/>
              </w:rPr>
              <w:drawing>
                <wp:inline distT="0" distB="0" distL="0" distR="0">
                  <wp:extent cx="1113155" cy="1162685"/>
                  <wp:effectExtent l="0" t="0" r="0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3155" cy="1162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2" w:type="dxa"/>
            <w:gridSpan w:val="2"/>
            <w:shd w:val="clear" w:color="auto" w:fill="auto"/>
          </w:tcPr>
          <w:p w:rsidR="000612E8" w:rsidRPr="000612E8" w:rsidRDefault="000612E8" w:rsidP="00C6330F">
            <w:pPr>
              <w:spacing w:after="0" w:line="360" w:lineRule="auto"/>
              <w:jc w:val="both"/>
              <w:rPr>
                <w:rFonts w:ascii="David" w:eastAsia="Times New Roman" w:hAnsi="David" w:cs="David"/>
                <w:b/>
                <w:bCs/>
                <w:sz w:val="26"/>
                <w:szCs w:val="26"/>
                <w:rtl/>
                <w:lang w:eastAsia="he-IL"/>
              </w:rPr>
            </w:pPr>
            <w:r w:rsidRPr="000612E8">
              <w:rPr>
                <w:rFonts w:ascii="David" w:eastAsia="Times New Roman" w:hAnsi="David" w:cs="David" w:hint="cs"/>
                <w:b/>
                <w:bCs/>
                <w:sz w:val="26"/>
                <w:szCs w:val="26"/>
                <w:rtl/>
                <w:lang w:eastAsia="he-IL"/>
              </w:rPr>
              <w:t xml:space="preserve">מטה      ארצי </w:t>
            </w:r>
            <w:r w:rsidR="007E2FC6">
              <w:rPr>
                <w:rFonts w:ascii="David" w:eastAsia="Times New Roman" w:hAnsi="David" w:cs="David" w:hint="cs"/>
                <w:b/>
                <w:bCs/>
                <w:sz w:val="26"/>
                <w:szCs w:val="26"/>
                <w:rtl/>
                <w:lang w:eastAsia="he-IL"/>
              </w:rPr>
              <w:t xml:space="preserve">     </w:t>
            </w:r>
            <w:r w:rsidRPr="000612E8">
              <w:rPr>
                <w:rFonts w:ascii="David" w:eastAsia="Times New Roman" w:hAnsi="David" w:cs="David" w:hint="cs"/>
                <w:b/>
                <w:bCs/>
                <w:sz w:val="26"/>
                <w:szCs w:val="26"/>
                <w:rtl/>
                <w:lang w:eastAsia="he-IL"/>
              </w:rPr>
              <w:t>/</w:t>
            </w:r>
            <w:r w:rsidR="007E2FC6">
              <w:rPr>
                <w:rFonts w:ascii="David" w:eastAsia="Times New Roman" w:hAnsi="David" w:cs="David" w:hint="cs"/>
                <w:b/>
                <w:bCs/>
                <w:sz w:val="26"/>
                <w:szCs w:val="26"/>
                <w:rtl/>
                <w:lang w:eastAsia="he-IL"/>
              </w:rPr>
              <w:t xml:space="preserve">     </w:t>
            </w:r>
            <w:r w:rsidRPr="000612E8">
              <w:rPr>
                <w:rFonts w:ascii="David" w:eastAsia="Times New Roman" w:hAnsi="David" w:cs="David" w:hint="cs"/>
                <w:b/>
                <w:bCs/>
                <w:sz w:val="26"/>
                <w:szCs w:val="26"/>
                <w:rtl/>
                <w:lang w:eastAsia="he-IL"/>
              </w:rPr>
              <w:t xml:space="preserve"> סמפכ"ל</w:t>
            </w:r>
          </w:p>
        </w:tc>
      </w:tr>
      <w:tr w:rsidR="000612E8" w:rsidRPr="000612E8" w:rsidTr="00987FAF">
        <w:tc>
          <w:tcPr>
            <w:tcW w:w="5444" w:type="dxa"/>
            <w:vMerge/>
            <w:shd w:val="clear" w:color="auto" w:fill="auto"/>
          </w:tcPr>
          <w:p w:rsidR="000612E8" w:rsidRPr="000612E8" w:rsidRDefault="000612E8" w:rsidP="00C6330F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862" w:type="dxa"/>
            <w:gridSpan w:val="2"/>
            <w:shd w:val="clear" w:color="auto" w:fill="auto"/>
          </w:tcPr>
          <w:p w:rsidR="000612E8" w:rsidRPr="000612E8" w:rsidRDefault="000612E8" w:rsidP="00C6330F">
            <w:pPr>
              <w:spacing w:after="0" w:line="360" w:lineRule="auto"/>
              <w:jc w:val="both"/>
              <w:rPr>
                <w:rFonts w:ascii="David" w:eastAsia="Times New Roman" w:hAnsi="David" w:cs="David"/>
                <w:b/>
                <w:bCs/>
                <w:sz w:val="26"/>
                <w:szCs w:val="26"/>
                <w:rtl/>
                <w:lang w:eastAsia="he-IL"/>
              </w:rPr>
            </w:pPr>
            <w:r w:rsidRPr="000612E8">
              <w:rPr>
                <w:rFonts w:ascii="David" w:eastAsia="Times New Roman" w:hAnsi="David" w:cs="David" w:hint="cs"/>
                <w:b/>
                <w:bCs/>
                <w:sz w:val="26"/>
                <w:szCs w:val="26"/>
                <w:rtl/>
                <w:lang w:eastAsia="he-IL"/>
              </w:rPr>
              <w:t>מינהל                      טכנולוגיות</w:t>
            </w:r>
          </w:p>
        </w:tc>
      </w:tr>
      <w:tr w:rsidR="000612E8" w:rsidRPr="000612E8" w:rsidTr="00987FAF">
        <w:tc>
          <w:tcPr>
            <w:tcW w:w="5444" w:type="dxa"/>
            <w:vMerge/>
            <w:shd w:val="clear" w:color="auto" w:fill="auto"/>
          </w:tcPr>
          <w:p w:rsidR="000612E8" w:rsidRPr="000612E8" w:rsidRDefault="000612E8" w:rsidP="00C6330F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862" w:type="dxa"/>
            <w:gridSpan w:val="2"/>
            <w:shd w:val="clear" w:color="auto" w:fill="auto"/>
          </w:tcPr>
          <w:p w:rsidR="000612E8" w:rsidRPr="000612E8" w:rsidRDefault="000612E8" w:rsidP="00C6330F">
            <w:pPr>
              <w:spacing w:after="0" w:line="360" w:lineRule="auto"/>
              <w:jc w:val="both"/>
              <w:rPr>
                <w:rFonts w:ascii="David" w:eastAsia="Times New Roman" w:hAnsi="David" w:cs="David"/>
                <w:b/>
                <w:bCs/>
                <w:sz w:val="26"/>
                <w:szCs w:val="26"/>
                <w:rtl/>
                <w:lang w:eastAsia="he-IL"/>
              </w:rPr>
            </w:pPr>
            <w:r w:rsidRPr="000612E8">
              <w:rPr>
                <w:rFonts w:ascii="David" w:eastAsia="Times New Roman" w:hAnsi="David" w:cs="David" w:hint="cs"/>
                <w:b/>
                <w:bCs/>
                <w:sz w:val="26"/>
                <w:szCs w:val="26"/>
                <w:rtl/>
                <w:lang w:eastAsia="he-IL"/>
              </w:rPr>
              <w:t>מדור        תשתיות        תקשוב</w:t>
            </w:r>
          </w:p>
        </w:tc>
      </w:tr>
      <w:tr w:rsidR="000612E8" w:rsidRPr="000612E8" w:rsidTr="00987FAF">
        <w:tc>
          <w:tcPr>
            <w:tcW w:w="5444" w:type="dxa"/>
            <w:vMerge/>
            <w:shd w:val="clear" w:color="auto" w:fill="auto"/>
          </w:tcPr>
          <w:p w:rsidR="000612E8" w:rsidRPr="000612E8" w:rsidRDefault="000612E8" w:rsidP="00C6330F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344" w:type="dxa"/>
            <w:shd w:val="clear" w:color="auto" w:fill="auto"/>
          </w:tcPr>
          <w:p w:rsidR="000612E8" w:rsidRPr="000612E8" w:rsidRDefault="000612E8" w:rsidP="00C6330F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6"/>
                <w:szCs w:val="26"/>
                <w:rtl/>
                <w:lang w:eastAsia="he-IL"/>
              </w:rPr>
            </w:pPr>
            <w:r w:rsidRPr="000612E8">
              <w:rPr>
                <w:rFonts w:ascii="David" w:eastAsia="Times New Roman" w:hAnsi="David" w:cs="David" w:hint="cs"/>
                <w:sz w:val="26"/>
                <w:szCs w:val="26"/>
                <w:rtl/>
                <w:lang w:eastAsia="he-IL"/>
              </w:rPr>
              <w:t>טלפון:</w:t>
            </w:r>
          </w:p>
        </w:tc>
        <w:tc>
          <w:tcPr>
            <w:tcW w:w="1518" w:type="dxa"/>
            <w:shd w:val="clear" w:color="auto" w:fill="auto"/>
          </w:tcPr>
          <w:p w:rsidR="000612E8" w:rsidRPr="000612E8" w:rsidRDefault="000612E8" w:rsidP="00C6330F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6"/>
                <w:szCs w:val="26"/>
                <w:rtl/>
                <w:lang w:eastAsia="he-IL"/>
              </w:rPr>
            </w:pPr>
            <w:r w:rsidRPr="000612E8">
              <w:rPr>
                <w:rFonts w:ascii="David" w:eastAsia="Times New Roman" w:hAnsi="David" w:cs="David" w:hint="cs"/>
                <w:sz w:val="26"/>
                <w:szCs w:val="26"/>
                <w:rtl/>
                <w:lang w:eastAsia="he-IL"/>
              </w:rPr>
              <w:t>02-5426626</w:t>
            </w:r>
          </w:p>
        </w:tc>
      </w:tr>
      <w:tr w:rsidR="000612E8" w:rsidRPr="000612E8" w:rsidTr="00987FAF">
        <w:tc>
          <w:tcPr>
            <w:tcW w:w="5444" w:type="dxa"/>
            <w:vMerge/>
            <w:shd w:val="clear" w:color="auto" w:fill="auto"/>
          </w:tcPr>
          <w:p w:rsidR="000612E8" w:rsidRPr="000612E8" w:rsidRDefault="000612E8" w:rsidP="00C6330F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344" w:type="dxa"/>
            <w:shd w:val="clear" w:color="auto" w:fill="auto"/>
          </w:tcPr>
          <w:p w:rsidR="000612E8" w:rsidRPr="000612E8" w:rsidRDefault="000612E8" w:rsidP="00C6330F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6"/>
                <w:szCs w:val="26"/>
                <w:rtl/>
                <w:lang w:eastAsia="he-IL"/>
              </w:rPr>
            </w:pPr>
            <w:r w:rsidRPr="000612E8">
              <w:rPr>
                <w:rFonts w:ascii="David" w:eastAsia="Times New Roman" w:hAnsi="David" w:cs="David" w:hint="cs"/>
                <w:sz w:val="26"/>
                <w:szCs w:val="26"/>
                <w:rtl/>
                <w:lang w:eastAsia="he-IL"/>
              </w:rPr>
              <w:t>פקס:</w:t>
            </w:r>
          </w:p>
        </w:tc>
        <w:tc>
          <w:tcPr>
            <w:tcW w:w="1518" w:type="dxa"/>
            <w:shd w:val="clear" w:color="auto" w:fill="auto"/>
          </w:tcPr>
          <w:p w:rsidR="000612E8" w:rsidRPr="000612E8" w:rsidRDefault="000612E8" w:rsidP="00C6330F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6"/>
                <w:szCs w:val="26"/>
                <w:rtl/>
                <w:lang w:eastAsia="he-IL"/>
              </w:rPr>
            </w:pPr>
            <w:r w:rsidRPr="000612E8">
              <w:rPr>
                <w:rFonts w:ascii="David" w:eastAsia="Times New Roman" w:hAnsi="David" w:cs="David" w:hint="cs"/>
                <w:sz w:val="26"/>
                <w:szCs w:val="26"/>
                <w:rtl/>
                <w:lang w:eastAsia="he-IL"/>
              </w:rPr>
              <w:t>02-5426649</w:t>
            </w:r>
          </w:p>
        </w:tc>
      </w:tr>
      <w:tr w:rsidR="000612E8" w:rsidRPr="000612E8" w:rsidTr="00987FAF">
        <w:tc>
          <w:tcPr>
            <w:tcW w:w="5444" w:type="dxa"/>
            <w:vMerge/>
            <w:shd w:val="clear" w:color="auto" w:fill="auto"/>
          </w:tcPr>
          <w:p w:rsidR="000612E8" w:rsidRPr="000612E8" w:rsidRDefault="000612E8" w:rsidP="00C6330F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862" w:type="dxa"/>
            <w:gridSpan w:val="2"/>
            <w:shd w:val="clear" w:color="auto" w:fill="auto"/>
          </w:tcPr>
          <w:p w:rsidR="000612E8" w:rsidRPr="000612E8" w:rsidRDefault="00987FAF" w:rsidP="00C6330F">
            <w:pPr>
              <w:tabs>
                <w:tab w:val="left" w:pos="7678"/>
                <w:tab w:val="right" w:pos="10438"/>
              </w:tabs>
              <w:spacing w:after="0" w:line="360" w:lineRule="auto"/>
              <w:ind w:right="42"/>
              <w:jc w:val="both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</w:pPr>
            <w:r>
              <w:rPr>
                <w:rFonts w:ascii="David" w:eastAsia="Times New Roman" w:hAnsi="David" w:cs="David"/>
                <w:b/>
                <w:bCs/>
                <w:sz w:val="24"/>
                <w:szCs w:val="24"/>
                <w:lang w:eastAsia="he-IL"/>
              </w:rPr>
              <w:t>20/03</w:t>
            </w:r>
            <w:r w:rsidR="003C120A">
              <w:rPr>
                <w:rFonts w:ascii="David" w:eastAsia="Times New Roman" w:hAnsi="David" w:cs="David"/>
                <w:b/>
                <w:bCs/>
                <w:sz w:val="24"/>
                <w:szCs w:val="24"/>
                <w:lang w:eastAsia="he-IL"/>
              </w:rPr>
              <w:t>/2023</w:t>
            </w:r>
            <w:r w:rsidR="00AA0118">
              <w:rPr>
                <w:rFonts w:ascii="David" w:eastAsia="Times New Roman" w:hAnsi="David" w:cs="David"/>
                <w:b/>
                <w:bCs/>
                <w:sz w:val="24"/>
                <w:szCs w:val="24"/>
                <w:lang w:eastAsia="he-IL"/>
              </w:rPr>
              <w:t xml:space="preserve">              </w:t>
            </w:r>
          </w:p>
        </w:tc>
      </w:tr>
    </w:tbl>
    <w:p w:rsidR="00801D4A" w:rsidRDefault="00801D4A" w:rsidP="00C6330F">
      <w:pPr>
        <w:spacing w:line="360" w:lineRule="auto"/>
        <w:jc w:val="both"/>
        <w:rPr>
          <w:rtl/>
        </w:rPr>
      </w:pPr>
    </w:p>
    <w:p w:rsidR="000612E8" w:rsidRDefault="007E2FC6" w:rsidP="00C6330F">
      <w:pPr>
        <w:spacing w:line="360" w:lineRule="auto"/>
        <w:rPr>
          <w:rFonts w:ascii="Calibri" w:hAnsi="Calibri" w:cs="David"/>
          <w:rtl/>
        </w:rPr>
      </w:pPr>
      <w:r w:rsidRPr="007E2FC6">
        <w:rPr>
          <w:rFonts w:ascii="Calibri" w:hAnsi="Calibri" w:cs="David" w:hint="cs"/>
          <w:rtl/>
        </w:rPr>
        <w:t xml:space="preserve">אל: </w:t>
      </w:r>
      <w:r w:rsidR="000612E8" w:rsidRPr="007E2FC6">
        <w:rPr>
          <w:rFonts w:ascii="Calibri" w:hAnsi="Calibri" w:cs="David" w:hint="cs"/>
          <w:rtl/>
        </w:rPr>
        <w:t>ועד</w:t>
      </w:r>
      <w:r w:rsidR="00197E9E" w:rsidRPr="007E2FC6">
        <w:rPr>
          <w:rFonts w:ascii="Calibri" w:hAnsi="Calibri" w:cs="David" w:hint="cs"/>
          <w:rtl/>
        </w:rPr>
        <w:t>ה משרדית</w:t>
      </w:r>
    </w:p>
    <w:p w:rsidR="007E2FC6" w:rsidRPr="007E2FC6" w:rsidRDefault="007E2FC6" w:rsidP="00C6330F">
      <w:pPr>
        <w:spacing w:line="360" w:lineRule="auto"/>
        <w:rPr>
          <w:rFonts w:ascii="Calibri" w:hAnsi="Calibri" w:cs="David"/>
          <w:rtl/>
        </w:rPr>
      </w:pPr>
    </w:p>
    <w:p w:rsidR="000612E8" w:rsidRPr="00FD77CA" w:rsidRDefault="000612E8" w:rsidP="00C6330F">
      <w:pPr>
        <w:tabs>
          <w:tab w:val="left" w:pos="7678"/>
          <w:tab w:val="right" w:pos="10438"/>
        </w:tabs>
        <w:spacing w:after="0" w:line="360" w:lineRule="auto"/>
        <w:rPr>
          <w:rFonts w:ascii="Calibri" w:eastAsia="Times New Roman" w:hAnsi="Calibri" w:cs="David"/>
          <w:b/>
          <w:bCs/>
          <w:sz w:val="28"/>
          <w:szCs w:val="28"/>
          <w:u w:val="single"/>
          <w:rtl/>
          <w:lang w:eastAsia="he-IL"/>
        </w:rPr>
      </w:pPr>
      <w:r w:rsidRPr="000612E8">
        <w:rPr>
          <w:rFonts w:ascii="Calibri" w:eastAsia="Times New Roman" w:hAnsi="Calibri" w:cs="David" w:hint="cs"/>
          <w:b/>
          <w:bCs/>
          <w:sz w:val="28"/>
          <w:szCs w:val="28"/>
          <w:u w:val="single"/>
          <w:rtl/>
          <w:lang w:eastAsia="he-IL"/>
        </w:rPr>
        <w:t>בקשה ל</w:t>
      </w:r>
      <w:r w:rsidR="005B4D0C">
        <w:rPr>
          <w:rFonts w:ascii="Calibri" w:eastAsia="Times New Roman" w:hAnsi="Calibri" w:cs="David" w:hint="cs"/>
          <w:b/>
          <w:bCs/>
          <w:sz w:val="28"/>
          <w:szCs w:val="28"/>
          <w:u w:val="single"/>
          <w:rtl/>
          <w:lang w:eastAsia="he-IL"/>
        </w:rPr>
        <w:t xml:space="preserve">המשך </w:t>
      </w:r>
      <w:r w:rsidRPr="000612E8">
        <w:rPr>
          <w:rFonts w:ascii="Calibri" w:eastAsia="Times New Roman" w:hAnsi="Calibri" w:cs="David" w:hint="cs"/>
          <w:b/>
          <w:bCs/>
          <w:sz w:val="28"/>
          <w:szCs w:val="28"/>
          <w:u w:val="single"/>
          <w:rtl/>
          <w:lang w:eastAsia="he-IL"/>
        </w:rPr>
        <w:t>פטור ספק יחיד</w:t>
      </w:r>
      <w:r w:rsidR="00EA7EEE">
        <w:rPr>
          <w:rFonts w:ascii="Calibri" w:eastAsia="Times New Roman" w:hAnsi="Calibri" w:cs="David" w:hint="cs"/>
          <w:b/>
          <w:bCs/>
          <w:sz w:val="28"/>
          <w:szCs w:val="28"/>
          <w:u w:val="single"/>
          <w:rtl/>
          <w:lang w:eastAsia="he-IL"/>
        </w:rPr>
        <w:t xml:space="preserve"> עבור</w:t>
      </w:r>
      <w:r w:rsidRPr="000612E8">
        <w:rPr>
          <w:rFonts w:ascii="Calibri" w:eastAsia="Times New Roman" w:hAnsi="Calibri" w:cs="David" w:hint="cs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="00987FAF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eastAsia="he-IL"/>
        </w:rPr>
        <w:t xml:space="preserve">חידוש </w:t>
      </w:r>
      <w:r w:rsidR="0051727F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eastAsia="he-IL"/>
        </w:rPr>
        <w:t xml:space="preserve">ורכש </w:t>
      </w:r>
      <w:r w:rsidRPr="000612E8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eastAsia="he-IL"/>
        </w:rPr>
        <w:t>ר</w:t>
      </w:r>
      <w:r w:rsidR="005B4D0C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eastAsia="he-IL"/>
        </w:rPr>
        <w:t>י</w:t>
      </w:r>
      <w:r w:rsidRPr="000612E8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eastAsia="he-IL"/>
        </w:rPr>
        <w:t xml:space="preserve">שיונות </w:t>
      </w:r>
      <w:bookmarkStart w:id="1" w:name="DistributionCC"/>
      <w:bookmarkEnd w:id="1"/>
      <w:r w:rsidR="00FD77CA" w:rsidRPr="00FD77CA">
        <w:rPr>
          <w:rFonts w:ascii="David" w:eastAsia="Times New Roman" w:hAnsi="David" w:cs="David"/>
          <w:b/>
          <w:bCs/>
          <w:sz w:val="28"/>
          <w:szCs w:val="28"/>
          <w:u w:val="single"/>
          <w:lang w:eastAsia="he-IL"/>
        </w:rPr>
        <w:t>Nintex</w:t>
      </w:r>
      <w:r w:rsidR="007E2FC6">
        <w:rPr>
          <w:rFonts w:ascii="Calibri" w:eastAsia="Times New Roman" w:hAnsi="Calibri" w:cs="David" w:hint="cs"/>
          <w:b/>
          <w:bCs/>
          <w:sz w:val="28"/>
          <w:szCs w:val="28"/>
          <w:u w:val="single"/>
          <w:rtl/>
          <w:lang w:eastAsia="he-IL"/>
        </w:rPr>
        <w:t xml:space="preserve"> לשנים 2023-202</w:t>
      </w:r>
      <w:r w:rsidR="00987FAF">
        <w:rPr>
          <w:rFonts w:ascii="Calibri" w:eastAsia="Times New Roman" w:hAnsi="Calibri" w:cs="David" w:hint="cs"/>
          <w:b/>
          <w:bCs/>
          <w:sz w:val="28"/>
          <w:szCs w:val="28"/>
          <w:u w:val="single"/>
          <w:rtl/>
          <w:lang w:eastAsia="he-IL"/>
        </w:rPr>
        <w:t>5</w:t>
      </w:r>
    </w:p>
    <w:p w:rsidR="000612E8" w:rsidRPr="007E2FC6" w:rsidRDefault="000612E8" w:rsidP="00C6330F">
      <w:pPr>
        <w:spacing w:line="360" w:lineRule="auto"/>
        <w:rPr>
          <w:rFonts w:ascii="David" w:hAnsi="David" w:cs="David"/>
          <w:rtl/>
        </w:rPr>
      </w:pPr>
    </w:p>
    <w:p w:rsidR="0020340F" w:rsidRPr="007E2FC6" w:rsidRDefault="0020340F" w:rsidP="00C6330F">
      <w:pPr>
        <w:spacing w:after="160" w:line="360" w:lineRule="auto"/>
        <w:rPr>
          <w:rFonts w:ascii="David" w:hAnsi="David" w:cs="David"/>
          <w:b/>
          <w:bCs/>
          <w:u w:val="single"/>
        </w:rPr>
      </w:pPr>
      <w:r w:rsidRPr="007E2FC6">
        <w:rPr>
          <w:rFonts w:ascii="David" w:hAnsi="David" w:cs="David"/>
          <w:b/>
          <w:bCs/>
          <w:u w:val="single"/>
          <w:rtl/>
        </w:rPr>
        <w:t xml:space="preserve">רקע: </w:t>
      </w:r>
    </w:p>
    <w:p w:rsidR="00982BFD" w:rsidRPr="007E2FC6" w:rsidRDefault="00633DC2" w:rsidP="00C6330F">
      <w:pPr>
        <w:pStyle w:val="a5"/>
        <w:numPr>
          <w:ilvl w:val="0"/>
          <w:numId w:val="1"/>
        </w:numPr>
        <w:spacing w:after="160"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ב</w:t>
      </w:r>
      <w:r w:rsidR="00987FAF">
        <w:rPr>
          <w:rFonts w:ascii="David" w:hAnsi="David" w:cs="David" w:hint="cs"/>
          <w:rtl/>
        </w:rPr>
        <w:t xml:space="preserve">טכנולוגיות </w:t>
      </w:r>
      <w:r>
        <w:rPr>
          <w:rFonts w:ascii="David" w:hAnsi="David" w:cs="David" w:hint="cs"/>
          <w:rtl/>
        </w:rPr>
        <w:t xml:space="preserve">משטרת ישראל </w:t>
      </w:r>
      <w:r w:rsidR="00987FAF">
        <w:rPr>
          <w:rFonts w:ascii="David" w:hAnsi="David" w:cs="David" w:hint="cs"/>
          <w:rtl/>
        </w:rPr>
        <w:t xml:space="preserve">קיימות </w:t>
      </w:r>
      <w:r>
        <w:rPr>
          <w:rFonts w:ascii="David" w:hAnsi="David" w:cs="David" w:hint="cs"/>
          <w:rtl/>
        </w:rPr>
        <w:t>זרימות מידע</w:t>
      </w:r>
      <w:r w:rsidR="00987FAF">
        <w:rPr>
          <w:rFonts w:ascii="David" w:hAnsi="David" w:cs="David" w:hint="cs"/>
          <w:rtl/>
        </w:rPr>
        <w:t xml:space="preserve"> של תהליכים </w:t>
      </w:r>
      <w:r>
        <w:rPr>
          <w:rFonts w:ascii="David" w:hAnsi="David" w:cs="David" w:hint="cs"/>
          <w:rtl/>
        </w:rPr>
        <w:t>הממומשות בתשתית שיירפוינט לשימוש מערכות מבצעיות ומנהליות.</w:t>
      </w:r>
      <w:r>
        <w:rPr>
          <w:rFonts w:ascii="David" w:hAnsi="David" w:cs="David"/>
          <w:rtl/>
        </w:rPr>
        <w:br/>
      </w:r>
      <w:r>
        <w:rPr>
          <w:rFonts w:ascii="David" w:hAnsi="David" w:cs="David" w:hint="cs"/>
          <w:rtl/>
        </w:rPr>
        <w:t xml:space="preserve">כדי לאפשר </w:t>
      </w:r>
      <w:r w:rsidR="00982BFD" w:rsidRPr="007E2FC6">
        <w:rPr>
          <w:rFonts w:ascii="David" w:hAnsi="David" w:cs="David"/>
          <w:rtl/>
        </w:rPr>
        <w:t>ביצוע תהליכים</w:t>
      </w:r>
      <w:r>
        <w:rPr>
          <w:rFonts w:ascii="David" w:hAnsi="David" w:cs="David" w:hint="cs"/>
          <w:rtl/>
        </w:rPr>
        <w:t xml:space="preserve"> המספקים מענה </w:t>
      </w:r>
      <w:r w:rsidR="00987FAF">
        <w:rPr>
          <w:rFonts w:ascii="David" w:hAnsi="David" w:cs="David" w:hint="cs"/>
          <w:rtl/>
        </w:rPr>
        <w:t xml:space="preserve">למאות </w:t>
      </w:r>
      <w:r w:rsidRPr="007E2FC6">
        <w:rPr>
          <w:rFonts w:ascii="David" w:hAnsi="David" w:cs="David"/>
          <w:rtl/>
        </w:rPr>
        <w:t xml:space="preserve">זרימות </w:t>
      </w:r>
      <w:r w:rsidR="00987FAF">
        <w:rPr>
          <w:rFonts w:ascii="David" w:hAnsi="David" w:cs="David" w:hint="cs"/>
          <w:rtl/>
        </w:rPr>
        <w:t>ה</w:t>
      </w:r>
      <w:r w:rsidRPr="007E2FC6">
        <w:rPr>
          <w:rFonts w:ascii="David" w:hAnsi="David" w:cs="David"/>
          <w:rtl/>
        </w:rPr>
        <w:t xml:space="preserve">עבודה </w:t>
      </w:r>
      <w:r>
        <w:rPr>
          <w:rFonts w:ascii="David" w:hAnsi="David" w:cs="David" w:hint="cs"/>
          <w:rtl/>
        </w:rPr>
        <w:t>ה</w:t>
      </w:r>
      <w:r w:rsidRPr="007E2FC6">
        <w:rPr>
          <w:rFonts w:ascii="David" w:hAnsi="David" w:cs="David"/>
          <w:rtl/>
        </w:rPr>
        <w:t>קיימות בארגון</w:t>
      </w:r>
      <w:r>
        <w:rPr>
          <w:rFonts w:ascii="David" w:hAnsi="David" w:cs="David" w:hint="cs"/>
          <w:rtl/>
        </w:rPr>
        <w:t>, יש צורך בכלים ותשתיות ייעודיות.</w:t>
      </w:r>
      <w:r>
        <w:rPr>
          <w:rFonts w:ascii="David" w:hAnsi="David" w:cs="David"/>
          <w:rtl/>
        </w:rPr>
        <w:br/>
      </w:r>
      <w:r>
        <w:rPr>
          <w:rFonts w:ascii="David" w:hAnsi="David" w:cs="David" w:hint="cs"/>
          <w:rtl/>
        </w:rPr>
        <w:t xml:space="preserve">תשתיות אלו נדרשות להיות </w:t>
      </w:r>
      <w:r w:rsidR="00E75D66" w:rsidRPr="007E2FC6">
        <w:rPr>
          <w:rFonts w:ascii="David" w:hAnsi="David" w:cs="David"/>
          <w:rtl/>
        </w:rPr>
        <w:t>קל</w:t>
      </w:r>
      <w:r>
        <w:rPr>
          <w:rFonts w:ascii="David" w:hAnsi="David" w:cs="David" w:hint="cs"/>
          <w:rtl/>
        </w:rPr>
        <w:t>ות</w:t>
      </w:r>
      <w:r w:rsidR="00982BFD" w:rsidRPr="007E2FC6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ויעילות </w:t>
      </w:r>
      <w:r w:rsidR="00982BFD" w:rsidRPr="007E2FC6">
        <w:rPr>
          <w:rFonts w:ascii="David" w:hAnsi="David" w:cs="David"/>
          <w:rtl/>
        </w:rPr>
        <w:t xml:space="preserve">לשימוש, ללמידה </w:t>
      </w:r>
      <w:r>
        <w:rPr>
          <w:rFonts w:ascii="David" w:hAnsi="David" w:cs="David" w:hint="cs"/>
          <w:rtl/>
        </w:rPr>
        <w:t>ו</w:t>
      </w:r>
      <w:r w:rsidR="00E747F5" w:rsidRPr="007E2FC6">
        <w:rPr>
          <w:rFonts w:ascii="David" w:hAnsi="David" w:cs="David"/>
          <w:rtl/>
        </w:rPr>
        <w:t>ל</w:t>
      </w:r>
      <w:r w:rsidR="00982BFD" w:rsidRPr="007E2FC6">
        <w:rPr>
          <w:rFonts w:ascii="David" w:hAnsi="David" w:cs="David"/>
          <w:rtl/>
        </w:rPr>
        <w:t xml:space="preserve">תחזוקה </w:t>
      </w:r>
      <w:r>
        <w:rPr>
          <w:rFonts w:ascii="David" w:hAnsi="David" w:cs="David" w:hint="cs"/>
          <w:rtl/>
        </w:rPr>
        <w:t>ו</w:t>
      </w:r>
      <w:r w:rsidR="00982BFD" w:rsidRPr="007E2FC6">
        <w:rPr>
          <w:rFonts w:ascii="David" w:hAnsi="David" w:cs="David"/>
          <w:rtl/>
        </w:rPr>
        <w:t>משולבת</w:t>
      </w:r>
      <w:r>
        <w:rPr>
          <w:rFonts w:ascii="David" w:hAnsi="David" w:cs="David" w:hint="cs"/>
          <w:rtl/>
        </w:rPr>
        <w:t xml:space="preserve"> כחלק אינהרנטי בתשתית</w:t>
      </w:r>
      <w:r w:rsidR="00982BFD" w:rsidRPr="007E2FC6">
        <w:rPr>
          <w:rFonts w:ascii="David" w:hAnsi="David" w:cs="David"/>
          <w:rtl/>
        </w:rPr>
        <w:t xml:space="preserve"> השיירפוינט </w:t>
      </w:r>
      <w:r>
        <w:rPr>
          <w:rFonts w:ascii="David" w:hAnsi="David" w:cs="David" w:hint="cs"/>
          <w:rtl/>
        </w:rPr>
        <w:t>(</w:t>
      </w:r>
      <w:r w:rsidR="00982BFD" w:rsidRPr="007E2FC6">
        <w:rPr>
          <w:rFonts w:ascii="David" w:hAnsi="David" w:cs="David"/>
          <w:rtl/>
        </w:rPr>
        <w:t>ללא צורך בהתקנות ש</w:t>
      </w:r>
      <w:r>
        <w:rPr>
          <w:rFonts w:ascii="David" w:hAnsi="David" w:cs="David" w:hint="cs"/>
          <w:rtl/>
        </w:rPr>
        <w:t>י</w:t>
      </w:r>
      <w:r w:rsidR="00982BFD" w:rsidRPr="007E2FC6">
        <w:rPr>
          <w:rFonts w:ascii="David" w:hAnsi="David" w:cs="David"/>
          <w:rtl/>
        </w:rPr>
        <w:t>ר</w:t>
      </w:r>
      <w:r>
        <w:rPr>
          <w:rFonts w:ascii="David" w:hAnsi="David" w:cs="David" w:hint="cs"/>
          <w:rtl/>
        </w:rPr>
        <w:t>ו</w:t>
      </w:r>
      <w:r w:rsidR="00982BFD" w:rsidRPr="007E2FC6">
        <w:rPr>
          <w:rFonts w:ascii="David" w:hAnsi="David" w:cs="David"/>
          <w:rtl/>
        </w:rPr>
        <w:t>תים חיצוניים</w:t>
      </w:r>
      <w:r>
        <w:rPr>
          <w:rFonts w:ascii="David" w:hAnsi="David" w:cs="David" w:hint="cs"/>
          <w:rtl/>
        </w:rPr>
        <w:t>)</w:t>
      </w:r>
      <w:r w:rsidR="00E75D66" w:rsidRPr="007E2FC6">
        <w:rPr>
          <w:rFonts w:ascii="David" w:hAnsi="David" w:cs="David"/>
          <w:rtl/>
        </w:rPr>
        <w:t>.</w:t>
      </w:r>
      <w:r w:rsidR="007E2FC6">
        <w:rPr>
          <w:rFonts w:ascii="David" w:hAnsi="David" w:cs="David"/>
          <w:rtl/>
        </w:rPr>
        <w:br/>
      </w:r>
    </w:p>
    <w:p w:rsidR="000612E8" w:rsidRPr="007E2FC6" w:rsidRDefault="0020340F" w:rsidP="00C6330F">
      <w:pPr>
        <w:spacing w:after="160" w:line="360" w:lineRule="auto"/>
        <w:rPr>
          <w:rFonts w:ascii="David" w:hAnsi="David" w:cs="David"/>
          <w:b/>
          <w:bCs/>
          <w:u w:val="single"/>
        </w:rPr>
      </w:pPr>
      <w:r w:rsidRPr="007E2FC6">
        <w:rPr>
          <w:rFonts w:ascii="David" w:hAnsi="David" w:cs="David"/>
          <w:b/>
          <w:bCs/>
          <w:u w:val="single"/>
          <w:rtl/>
        </w:rPr>
        <w:t>מצב קיים:</w:t>
      </w:r>
    </w:p>
    <w:p w:rsidR="0020340F" w:rsidRPr="007E2FC6" w:rsidRDefault="00987FAF" w:rsidP="00C6330F">
      <w:pPr>
        <w:pStyle w:val="a5"/>
        <w:numPr>
          <w:ilvl w:val="0"/>
          <w:numId w:val="5"/>
        </w:numPr>
        <w:spacing w:after="160"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נכון להיום, קיים </w:t>
      </w:r>
      <w:r w:rsidR="00633DC2">
        <w:rPr>
          <w:rFonts w:ascii="David" w:hAnsi="David" w:cs="David" w:hint="cs"/>
          <w:rtl/>
        </w:rPr>
        <w:t xml:space="preserve">מענה </w:t>
      </w:r>
      <w:r>
        <w:rPr>
          <w:rFonts w:ascii="David" w:hAnsi="David" w:cs="David" w:hint="cs"/>
          <w:rtl/>
        </w:rPr>
        <w:t xml:space="preserve">לזרימות מידע ותהליכים המבוסס על תשתיות </w:t>
      </w:r>
      <w:r w:rsidR="00633DC2">
        <w:rPr>
          <w:rFonts w:ascii="David" w:hAnsi="David" w:cs="David" w:hint="cs"/>
          <w:rtl/>
        </w:rPr>
        <w:t>של</w:t>
      </w:r>
      <w:r>
        <w:rPr>
          <w:rFonts w:ascii="David" w:hAnsi="David" w:cs="David" w:hint="cs"/>
          <w:rtl/>
        </w:rPr>
        <w:t xml:space="preserve"> חברת</w:t>
      </w:r>
      <w:r w:rsidR="00633DC2">
        <w:rPr>
          <w:rFonts w:ascii="David" w:hAnsi="David" w:cs="David" w:hint="cs"/>
          <w:rtl/>
        </w:rPr>
        <w:t xml:space="preserve"> </w:t>
      </w:r>
      <w:r w:rsidR="0020340F" w:rsidRPr="007E2FC6">
        <w:rPr>
          <w:rFonts w:ascii="David" w:hAnsi="David" w:cs="David"/>
        </w:rPr>
        <w:t>Nintex</w:t>
      </w:r>
      <w:r>
        <w:rPr>
          <w:rFonts w:ascii="David" w:hAnsi="David" w:cs="David" w:hint="cs"/>
          <w:rtl/>
        </w:rPr>
        <w:t>.</w:t>
      </w:r>
      <w:r w:rsidR="0020340F" w:rsidRPr="007E2FC6">
        <w:rPr>
          <w:rFonts w:ascii="David" w:hAnsi="David" w:cs="David"/>
          <w:rtl/>
        </w:rPr>
        <w:t xml:space="preserve"> </w:t>
      </w:r>
      <w:r>
        <w:rPr>
          <w:rFonts w:ascii="David" w:hAnsi="David" w:cs="David"/>
          <w:rtl/>
        </w:rPr>
        <w:br/>
      </w:r>
      <w:r>
        <w:rPr>
          <w:rFonts w:ascii="David" w:hAnsi="David" w:cs="David" w:hint="cs"/>
          <w:rtl/>
        </w:rPr>
        <w:t xml:space="preserve">תשתית זו </w:t>
      </w:r>
      <w:r w:rsidR="00633DC2">
        <w:rPr>
          <w:rFonts w:ascii="David" w:hAnsi="David" w:cs="David" w:hint="cs"/>
          <w:rtl/>
        </w:rPr>
        <w:t>מוטמע</w:t>
      </w:r>
      <w:r>
        <w:rPr>
          <w:rFonts w:ascii="David" w:hAnsi="David" w:cs="David" w:hint="cs"/>
          <w:rtl/>
        </w:rPr>
        <w:t>ת</w:t>
      </w:r>
      <w:r w:rsidR="00633DC2">
        <w:rPr>
          <w:rFonts w:ascii="David" w:hAnsi="David" w:cs="David" w:hint="cs"/>
          <w:rtl/>
        </w:rPr>
        <w:t xml:space="preserve"> בא</w:t>
      </w:r>
      <w:r w:rsidR="0020340F" w:rsidRPr="007E2FC6">
        <w:rPr>
          <w:rFonts w:ascii="David" w:hAnsi="David" w:cs="David"/>
          <w:rtl/>
        </w:rPr>
        <w:t>רגון</w:t>
      </w:r>
      <w:r w:rsidR="00633DC2">
        <w:rPr>
          <w:rFonts w:ascii="David" w:hAnsi="David" w:cs="David" w:hint="cs"/>
          <w:rtl/>
        </w:rPr>
        <w:t xml:space="preserve"> ומשמש</w:t>
      </w:r>
      <w:r>
        <w:rPr>
          <w:rFonts w:ascii="David" w:hAnsi="David" w:cs="David" w:hint="cs"/>
          <w:rtl/>
        </w:rPr>
        <w:t>ת</w:t>
      </w:r>
      <w:r w:rsidR="0020340F" w:rsidRPr="007E2FC6">
        <w:rPr>
          <w:rFonts w:ascii="David" w:hAnsi="David" w:cs="David"/>
          <w:rtl/>
        </w:rPr>
        <w:t xml:space="preserve"> לביצוע תהליכים של זרימות עבודה (</w:t>
      </w:r>
      <w:r w:rsidR="0020340F" w:rsidRPr="007E2FC6">
        <w:rPr>
          <w:rFonts w:ascii="David" w:hAnsi="David" w:cs="David"/>
        </w:rPr>
        <w:t>(workflows</w:t>
      </w:r>
      <w:r w:rsidR="0020340F" w:rsidRPr="007E2FC6">
        <w:rPr>
          <w:rFonts w:ascii="David" w:hAnsi="David" w:cs="David"/>
          <w:rtl/>
        </w:rPr>
        <w:t xml:space="preserve"> בסביבת </w:t>
      </w:r>
      <w:proofErr w:type="spellStart"/>
      <w:r w:rsidR="0020340F" w:rsidRPr="007E2FC6">
        <w:rPr>
          <w:rFonts w:ascii="David" w:hAnsi="David" w:cs="David"/>
          <w:rtl/>
        </w:rPr>
        <w:t>השיירפוינט</w:t>
      </w:r>
      <w:proofErr w:type="spellEnd"/>
      <w:r w:rsidR="0020340F" w:rsidRPr="007E2FC6">
        <w:rPr>
          <w:rFonts w:ascii="David" w:hAnsi="David" w:cs="David"/>
          <w:rtl/>
        </w:rPr>
        <w:t xml:space="preserve">. </w:t>
      </w:r>
      <w:r w:rsidR="00633DC2">
        <w:rPr>
          <w:rFonts w:ascii="David" w:hAnsi="David" w:cs="David" w:hint="cs"/>
          <w:rtl/>
        </w:rPr>
        <w:t xml:space="preserve">מענה זה </w:t>
      </w:r>
      <w:r w:rsidR="0020340F" w:rsidRPr="007E2FC6">
        <w:rPr>
          <w:rFonts w:ascii="David" w:hAnsi="David" w:cs="David"/>
          <w:rtl/>
        </w:rPr>
        <w:t>הינו מרכזי וממומש רוחבית בכל המערכות המבוססות על שיירפוינט.</w:t>
      </w:r>
    </w:p>
    <w:p w:rsidR="0020340F" w:rsidRPr="007E2FC6" w:rsidRDefault="0020340F" w:rsidP="00C6330F">
      <w:pPr>
        <w:pStyle w:val="a5"/>
        <w:numPr>
          <w:ilvl w:val="0"/>
          <w:numId w:val="5"/>
        </w:numPr>
        <w:spacing w:after="160" w:line="360" w:lineRule="auto"/>
        <w:rPr>
          <w:rFonts w:ascii="David" w:hAnsi="David" w:cs="David"/>
        </w:rPr>
      </w:pPr>
      <w:r w:rsidRPr="007E2FC6">
        <w:rPr>
          <w:rFonts w:ascii="David" w:hAnsi="David" w:cs="David"/>
          <w:rtl/>
        </w:rPr>
        <w:t xml:space="preserve">הפתרון הקיים יציב וגמיש, חוסך מאות שעות </w:t>
      </w:r>
      <w:r w:rsidR="00987FAF">
        <w:rPr>
          <w:rFonts w:ascii="David" w:hAnsi="David" w:cs="David" w:hint="cs"/>
          <w:rtl/>
        </w:rPr>
        <w:t xml:space="preserve">עבודה </w:t>
      </w:r>
      <w:r w:rsidRPr="007E2FC6">
        <w:rPr>
          <w:rFonts w:ascii="David" w:hAnsi="David" w:cs="David"/>
          <w:rtl/>
        </w:rPr>
        <w:t>של אנשי פיתוח ומאפשר לשפר את הפתרונות והפרודוקטיביות ללקוחות.</w:t>
      </w:r>
      <w:r w:rsidRPr="007E2FC6">
        <w:rPr>
          <w:rFonts w:ascii="David" w:hAnsi="David" w:cs="David"/>
          <w:b/>
          <w:bCs/>
          <w:rtl/>
        </w:rPr>
        <w:t xml:space="preserve"> </w:t>
      </w:r>
    </w:p>
    <w:p w:rsidR="0020340F" w:rsidRPr="007E2FC6" w:rsidRDefault="0020340F" w:rsidP="00C6330F">
      <w:pPr>
        <w:pStyle w:val="a5"/>
        <w:numPr>
          <w:ilvl w:val="0"/>
          <w:numId w:val="5"/>
        </w:numPr>
        <w:spacing w:after="160" w:line="360" w:lineRule="auto"/>
        <w:rPr>
          <w:rFonts w:ascii="David" w:hAnsi="David" w:cs="David"/>
        </w:rPr>
      </w:pPr>
      <w:r w:rsidRPr="007E2FC6">
        <w:rPr>
          <w:rFonts w:ascii="David" w:hAnsi="David" w:cs="David"/>
          <w:rtl/>
        </w:rPr>
        <w:t>זרימות העבודה של</w:t>
      </w:r>
      <w:r w:rsidRPr="007E2FC6">
        <w:rPr>
          <w:rFonts w:ascii="David" w:hAnsi="David" w:cs="David"/>
          <w:b/>
          <w:bCs/>
          <w:rtl/>
        </w:rPr>
        <w:t xml:space="preserve"> </w:t>
      </w:r>
      <w:r w:rsidR="004A491F">
        <w:rPr>
          <w:rFonts w:ascii="David" w:hAnsi="David" w:cs="David"/>
        </w:rPr>
        <w:t>Nintex</w:t>
      </w:r>
      <w:r w:rsidRPr="007E2FC6">
        <w:rPr>
          <w:rFonts w:ascii="David" w:hAnsi="David" w:cs="David"/>
          <w:b/>
          <w:bCs/>
          <w:rtl/>
        </w:rPr>
        <w:t xml:space="preserve"> </w:t>
      </w:r>
      <w:r w:rsidRPr="007E2FC6">
        <w:rPr>
          <w:rFonts w:ascii="David" w:hAnsi="David" w:cs="David"/>
          <w:rtl/>
        </w:rPr>
        <w:t>משמש</w:t>
      </w:r>
      <w:r w:rsidR="00633DC2">
        <w:rPr>
          <w:rFonts w:ascii="David" w:hAnsi="David" w:cs="David" w:hint="cs"/>
          <w:rtl/>
        </w:rPr>
        <w:t>ות</w:t>
      </w:r>
      <w:r w:rsidRPr="007E2FC6">
        <w:rPr>
          <w:rFonts w:ascii="David" w:hAnsi="David" w:cs="David"/>
          <w:rtl/>
        </w:rPr>
        <w:t xml:space="preserve"> את הארגון בעשרות פרויקטים</w:t>
      </w:r>
      <w:r w:rsidR="00633DC2">
        <w:rPr>
          <w:rFonts w:ascii="David" w:hAnsi="David" w:cs="David" w:hint="cs"/>
          <w:rtl/>
        </w:rPr>
        <w:t xml:space="preserve"> ומערכות,</w:t>
      </w:r>
      <w:r w:rsidRPr="007E2FC6">
        <w:rPr>
          <w:rFonts w:ascii="David" w:hAnsi="David" w:cs="David"/>
          <w:rtl/>
        </w:rPr>
        <w:t xml:space="preserve"> כולל יישומים מנהליים </w:t>
      </w:r>
      <w:r w:rsidR="00633DC2">
        <w:rPr>
          <w:rFonts w:ascii="David" w:hAnsi="David" w:cs="David" w:hint="cs"/>
          <w:rtl/>
        </w:rPr>
        <w:t xml:space="preserve">ויישומים </w:t>
      </w:r>
      <w:r w:rsidRPr="007E2FC6">
        <w:rPr>
          <w:rFonts w:ascii="David" w:hAnsi="David" w:cs="David"/>
          <w:rtl/>
        </w:rPr>
        <w:t>מבצע</w:t>
      </w:r>
      <w:r w:rsidR="00633DC2">
        <w:rPr>
          <w:rFonts w:ascii="David" w:hAnsi="David" w:cs="David" w:hint="cs"/>
          <w:rtl/>
        </w:rPr>
        <w:t>י</w:t>
      </w:r>
      <w:r w:rsidRPr="007E2FC6">
        <w:rPr>
          <w:rFonts w:ascii="David" w:hAnsi="David" w:cs="David"/>
          <w:rtl/>
        </w:rPr>
        <w:t xml:space="preserve">ים קריטיים, </w:t>
      </w:r>
      <w:r w:rsidR="00633DC2">
        <w:rPr>
          <w:rFonts w:ascii="David" w:hAnsi="David" w:cs="David" w:hint="cs"/>
          <w:rtl/>
        </w:rPr>
        <w:t>דוג</w:t>
      </w:r>
      <w:r w:rsidR="00987FAF">
        <w:rPr>
          <w:rFonts w:ascii="David" w:hAnsi="David" w:cs="David" w:hint="cs"/>
          <w:rtl/>
        </w:rPr>
        <w:t>מאות למימושים המבוססים על הפתרון</w:t>
      </w:r>
      <w:r w:rsidRPr="007E2FC6">
        <w:rPr>
          <w:rFonts w:ascii="David" w:hAnsi="David" w:cs="David"/>
          <w:rtl/>
        </w:rPr>
        <w:t>:</w:t>
      </w:r>
      <w:r w:rsidR="004A491F">
        <w:rPr>
          <w:rFonts w:ascii="David" w:hAnsi="David" w:cs="David" w:hint="cs"/>
          <w:rtl/>
        </w:rPr>
        <w:t xml:space="preserve"> </w:t>
      </w:r>
      <w:r w:rsidR="00633DC2">
        <w:rPr>
          <w:rFonts w:ascii="David" w:hAnsi="David" w:cs="David"/>
          <w:rtl/>
        </w:rPr>
        <w:br/>
      </w:r>
      <w:r w:rsidR="00633DC2">
        <w:rPr>
          <w:rFonts w:ascii="David" w:hAnsi="David" w:cs="David" w:hint="cs"/>
          <w:rtl/>
        </w:rPr>
        <w:t xml:space="preserve">מערכות </w:t>
      </w:r>
      <w:r w:rsidRPr="007E2FC6">
        <w:rPr>
          <w:rFonts w:ascii="David" w:hAnsi="David" w:cs="David"/>
          <w:rtl/>
        </w:rPr>
        <w:t xml:space="preserve">יחב"ל, </w:t>
      </w:r>
      <w:proofErr w:type="spellStart"/>
      <w:r w:rsidRPr="007E2FC6">
        <w:rPr>
          <w:rFonts w:ascii="David" w:hAnsi="David" w:cs="David"/>
          <w:rtl/>
        </w:rPr>
        <w:t>יאל"כ</w:t>
      </w:r>
      <w:proofErr w:type="spellEnd"/>
      <w:r w:rsidRPr="007E2FC6">
        <w:rPr>
          <w:rFonts w:ascii="David" w:hAnsi="David" w:cs="David"/>
          <w:rtl/>
        </w:rPr>
        <w:t xml:space="preserve">, חבלה, דוח פעילות מבצעית של כלל להב </w:t>
      </w:r>
      <w:r w:rsidR="004A491F">
        <w:rPr>
          <w:rFonts w:ascii="David" w:hAnsi="David" w:cs="David" w:hint="cs"/>
          <w:rtl/>
        </w:rPr>
        <w:t>433</w:t>
      </w:r>
      <w:r w:rsidRPr="007E2FC6">
        <w:rPr>
          <w:rFonts w:ascii="David" w:hAnsi="David" w:cs="David"/>
          <w:rtl/>
        </w:rPr>
        <w:t xml:space="preserve">, </w:t>
      </w:r>
      <w:r w:rsidR="00633DC2">
        <w:rPr>
          <w:rFonts w:ascii="David" w:hAnsi="David" w:cs="David" w:hint="cs"/>
          <w:rtl/>
        </w:rPr>
        <w:t>מחשוב מודיעין,</w:t>
      </w:r>
      <w:r w:rsidRPr="007E2FC6">
        <w:rPr>
          <w:rFonts w:ascii="David" w:hAnsi="David" w:cs="David"/>
          <w:rtl/>
        </w:rPr>
        <w:t xml:space="preserve"> ימר"ים, אבט"מ,  מז"פ כולל מעבדות ניידות, מג"ב, מערכת מניפה, מערכת אמון, מערכת אירועי אבטחת מידע ועוד. </w:t>
      </w:r>
    </w:p>
    <w:p w:rsidR="0020340F" w:rsidRPr="007E2FC6" w:rsidRDefault="00633DC2" w:rsidP="00C6330F">
      <w:pPr>
        <w:pStyle w:val="a5"/>
        <w:numPr>
          <w:ilvl w:val="0"/>
          <w:numId w:val="5"/>
        </w:numPr>
        <w:spacing w:after="160"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למשטרת ישראל הסכם ספק יחיד למוצרי </w:t>
      </w:r>
      <w:r>
        <w:rPr>
          <w:rFonts w:ascii="David" w:hAnsi="David" w:cs="David"/>
        </w:rPr>
        <w:t>Nintex</w:t>
      </w:r>
      <w:r>
        <w:rPr>
          <w:rFonts w:ascii="David" w:hAnsi="David" w:cs="David" w:hint="cs"/>
          <w:rtl/>
        </w:rPr>
        <w:t xml:space="preserve"> הצ</w:t>
      </w:r>
      <w:r w:rsidR="0020340F" w:rsidRPr="007E2FC6">
        <w:rPr>
          <w:rFonts w:ascii="David" w:hAnsi="David" w:cs="David"/>
          <w:rtl/>
        </w:rPr>
        <w:t xml:space="preserve">פוי להסתיים ב 1.06.2023 </w:t>
      </w:r>
      <w:r w:rsidR="0020340F" w:rsidRPr="007E2FC6">
        <w:rPr>
          <w:rFonts w:ascii="David" w:hAnsi="David" w:cs="David"/>
          <w:b/>
          <w:bCs/>
          <w:rtl/>
        </w:rPr>
        <w:t xml:space="preserve"> </w:t>
      </w:r>
    </w:p>
    <w:p w:rsidR="00E75D66" w:rsidRDefault="0020340F" w:rsidP="00C6330F">
      <w:pPr>
        <w:pStyle w:val="a5"/>
        <w:numPr>
          <w:ilvl w:val="0"/>
          <w:numId w:val="6"/>
        </w:numPr>
        <w:spacing w:after="160" w:line="360" w:lineRule="auto"/>
        <w:rPr>
          <w:rFonts w:ascii="David" w:hAnsi="David" w:cs="David"/>
        </w:rPr>
      </w:pPr>
      <w:r w:rsidRPr="00633DC2">
        <w:rPr>
          <w:rFonts w:ascii="David" w:hAnsi="David" w:cs="David"/>
          <w:rtl/>
        </w:rPr>
        <w:br w:type="page"/>
      </w:r>
      <w:r w:rsidRPr="00633DC2">
        <w:rPr>
          <w:rFonts w:ascii="David" w:hAnsi="David" w:cs="David"/>
          <w:rtl/>
        </w:rPr>
        <w:lastRenderedPageBreak/>
        <w:t>כדי לבחון את הפתרונות הקיימים עבור היכולות הנדרשות ליישום זרימות עבודה, בוצע סקר ספקים ו</w:t>
      </w:r>
      <w:r w:rsidR="001B14D7" w:rsidRPr="00633DC2">
        <w:rPr>
          <w:rFonts w:ascii="David" w:hAnsi="David" w:cs="David"/>
          <w:rtl/>
        </w:rPr>
        <w:t>השוואת מוצרים</w:t>
      </w:r>
      <w:r w:rsidR="00455E19">
        <w:rPr>
          <w:rFonts w:ascii="David" w:hAnsi="David" w:cs="David" w:hint="cs"/>
          <w:rtl/>
        </w:rPr>
        <w:t>. מצ"ב מטה טבלת סקר מוצרים שנבחנו.</w:t>
      </w:r>
    </w:p>
    <w:p w:rsidR="00455E19" w:rsidRPr="00455E19" w:rsidRDefault="00455E19" w:rsidP="00C6330F">
      <w:pPr>
        <w:pStyle w:val="a5"/>
        <w:spacing w:after="160" w:line="360" w:lineRule="auto"/>
        <w:rPr>
          <w:rFonts w:ascii="David" w:hAnsi="David" w:cs="David"/>
          <w:rtl/>
        </w:rPr>
      </w:pPr>
      <w:r w:rsidRPr="00455E19">
        <w:rPr>
          <w:rFonts w:ascii="David" w:hAnsi="David" w:cs="David"/>
          <w:b/>
          <w:bCs/>
          <w:u w:val="single"/>
          <w:rtl/>
        </w:rPr>
        <w:t xml:space="preserve">הסבר </w:t>
      </w:r>
      <w:r w:rsidR="00C6330F">
        <w:rPr>
          <w:rFonts w:ascii="David" w:hAnsi="David" w:cs="David" w:hint="cs"/>
          <w:b/>
          <w:bCs/>
          <w:u w:val="single"/>
          <w:rtl/>
        </w:rPr>
        <w:t>ו</w:t>
      </w:r>
      <w:r w:rsidRPr="00455E19">
        <w:rPr>
          <w:rFonts w:ascii="David" w:hAnsi="David" w:cs="David"/>
          <w:b/>
          <w:bCs/>
          <w:u w:val="single"/>
          <w:rtl/>
        </w:rPr>
        <w:t>פרמטרים של השוואה ו</w:t>
      </w:r>
      <w:r>
        <w:rPr>
          <w:rFonts w:ascii="David" w:hAnsi="David" w:cs="David" w:hint="cs"/>
          <w:b/>
          <w:bCs/>
          <w:u w:val="single"/>
          <w:rtl/>
        </w:rPr>
        <w:t>ה</w:t>
      </w:r>
      <w:r w:rsidRPr="00455E19">
        <w:rPr>
          <w:rFonts w:ascii="David" w:hAnsi="David" w:cs="David"/>
          <w:b/>
          <w:bCs/>
          <w:u w:val="single"/>
          <w:rtl/>
        </w:rPr>
        <w:t>ציו</w:t>
      </w:r>
      <w:r>
        <w:rPr>
          <w:rFonts w:ascii="David" w:hAnsi="David" w:cs="David" w:hint="cs"/>
          <w:b/>
          <w:bCs/>
          <w:u w:val="single"/>
          <w:rtl/>
        </w:rPr>
        <w:t>ן</w:t>
      </w:r>
      <w:r w:rsidRPr="00455E19">
        <w:rPr>
          <w:rFonts w:ascii="David" w:hAnsi="David" w:cs="David"/>
          <w:rtl/>
        </w:rPr>
        <w:t xml:space="preserve">: </w:t>
      </w:r>
    </w:p>
    <w:p w:rsidR="00455E19" w:rsidRPr="00455E19" w:rsidRDefault="00455E19" w:rsidP="00C6330F">
      <w:pPr>
        <w:pStyle w:val="a5"/>
        <w:numPr>
          <w:ilvl w:val="0"/>
          <w:numId w:val="11"/>
        </w:numPr>
        <w:spacing w:after="160" w:line="360" w:lineRule="auto"/>
        <w:rPr>
          <w:rFonts w:ascii="David" w:hAnsi="David" w:cs="David"/>
        </w:rPr>
      </w:pPr>
      <w:r w:rsidRPr="00455E19">
        <w:rPr>
          <w:rFonts w:ascii="David" w:hAnsi="David" w:cs="David"/>
          <w:u w:val="single"/>
          <w:rtl/>
        </w:rPr>
        <w:t>רמת גיוון ויכולות זרימות עבודה ציון מ 1-5</w:t>
      </w:r>
      <w:r w:rsidRPr="00455E19">
        <w:rPr>
          <w:rFonts w:ascii="David" w:hAnsi="David" w:cs="David"/>
          <w:rtl/>
        </w:rPr>
        <w:t xml:space="preserve"> : </w:t>
      </w:r>
      <w:r>
        <w:rPr>
          <w:rFonts w:ascii="David" w:hAnsi="David" w:cs="David"/>
          <w:rtl/>
        </w:rPr>
        <w:br/>
      </w:r>
      <w:r>
        <w:rPr>
          <w:rFonts w:ascii="David" w:hAnsi="David" w:cs="David" w:hint="cs"/>
          <w:rtl/>
        </w:rPr>
        <w:t>ציון הניתן ליכולות של המוצר ו</w:t>
      </w:r>
      <w:r w:rsidRPr="00455E19">
        <w:rPr>
          <w:rFonts w:ascii="David" w:hAnsi="David" w:cs="David"/>
          <w:rtl/>
        </w:rPr>
        <w:t xml:space="preserve">סוגי הפעילות </w:t>
      </w:r>
      <w:r>
        <w:rPr>
          <w:rFonts w:ascii="David" w:hAnsi="David" w:cs="David" w:hint="cs"/>
          <w:rtl/>
        </w:rPr>
        <w:t xml:space="preserve">- </w:t>
      </w:r>
      <w:r w:rsidRPr="00455E19">
        <w:rPr>
          <w:rFonts w:ascii="David" w:hAnsi="David" w:cs="David"/>
          <w:rtl/>
        </w:rPr>
        <w:t>יצירת משימות, שליחת מייל, כתיבה ללוג, השהייה עד תאריך, הפעל</w:t>
      </w:r>
      <w:r>
        <w:rPr>
          <w:rFonts w:ascii="David" w:hAnsi="David" w:cs="David" w:hint="cs"/>
          <w:rtl/>
        </w:rPr>
        <w:t>ת</w:t>
      </w:r>
      <w:r w:rsidRPr="00455E19">
        <w:rPr>
          <w:rFonts w:ascii="David" w:hAnsi="David" w:cs="David"/>
          <w:rtl/>
        </w:rPr>
        <w:t xml:space="preserve"> שירות ועוד. </w:t>
      </w:r>
      <w:r>
        <w:rPr>
          <w:rFonts w:ascii="David" w:hAnsi="David" w:cs="David"/>
          <w:rtl/>
        </w:rPr>
        <w:br/>
      </w:r>
      <w:r w:rsidRPr="00455E19">
        <w:rPr>
          <w:rFonts w:ascii="David" w:hAnsi="David" w:cs="David"/>
          <w:rtl/>
        </w:rPr>
        <w:t>הציו</w:t>
      </w:r>
      <w:r>
        <w:rPr>
          <w:rFonts w:ascii="David" w:hAnsi="David" w:cs="David" w:hint="cs"/>
          <w:rtl/>
        </w:rPr>
        <w:t>ן הוא</w:t>
      </w:r>
      <w:r w:rsidRPr="00455E19">
        <w:rPr>
          <w:rFonts w:ascii="David" w:hAnsi="David" w:cs="David"/>
          <w:rtl/>
        </w:rPr>
        <w:t xml:space="preserve"> מ 1-5 </w:t>
      </w:r>
      <w:r>
        <w:rPr>
          <w:rFonts w:ascii="David" w:hAnsi="David" w:cs="David" w:hint="cs"/>
          <w:rtl/>
        </w:rPr>
        <w:t xml:space="preserve">ומתאר </w:t>
      </w:r>
      <w:r w:rsidRPr="00455E19">
        <w:rPr>
          <w:rFonts w:ascii="David" w:hAnsi="David" w:cs="David"/>
          <w:rtl/>
        </w:rPr>
        <w:t>את רמת הגיוון וההיקף של סוג</w:t>
      </w:r>
      <w:r>
        <w:rPr>
          <w:rFonts w:ascii="David" w:hAnsi="David" w:cs="David" w:hint="cs"/>
          <w:rtl/>
        </w:rPr>
        <w:t>י</w:t>
      </w:r>
      <w:r w:rsidRPr="00455E19">
        <w:rPr>
          <w:rFonts w:ascii="David" w:hAnsi="David" w:cs="David"/>
          <w:rtl/>
        </w:rPr>
        <w:t xml:space="preserve"> פע</w:t>
      </w:r>
      <w:r>
        <w:rPr>
          <w:rFonts w:ascii="David" w:hAnsi="David" w:cs="David" w:hint="cs"/>
          <w:rtl/>
        </w:rPr>
        <w:t>יל</w:t>
      </w:r>
      <w:r w:rsidRPr="00455E19">
        <w:rPr>
          <w:rFonts w:ascii="David" w:hAnsi="David" w:cs="David"/>
          <w:rtl/>
        </w:rPr>
        <w:t xml:space="preserve">ות זרימת </w:t>
      </w:r>
      <w:r>
        <w:rPr>
          <w:rFonts w:ascii="David" w:hAnsi="David" w:cs="David" w:hint="cs"/>
          <w:rtl/>
        </w:rPr>
        <w:t>ה</w:t>
      </w:r>
      <w:r w:rsidRPr="00455E19">
        <w:rPr>
          <w:rFonts w:ascii="David" w:hAnsi="David" w:cs="David"/>
          <w:rtl/>
        </w:rPr>
        <w:t>עבודה כש</w:t>
      </w:r>
      <w:r>
        <w:rPr>
          <w:rFonts w:ascii="David" w:hAnsi="David" w:cs="David" w:hint="cs"/>
          <w:rtl/>
        </w:rPr>
        <w:t>הציון</w:t>
      </w:r>
      <w:r w:rsidRPr="00455E19">
        <w:rPr>
          <w:rFonts w:ascii="David" w:hAnsi="David" w:cs="David"/>
          <w:rtl/>
        </w:rPr>
        <w:t xml:space="preserve"> 5 </w:t>
      </w:r>
      <w:r>
        <w:rPr>
          <w:rFonts w:ascii="David" w:hAnsi="David" w:cs="David" w:hint="cs"/>
          <w:rtl/>
        </w:rPr>
        <w:t xml:space="preserve">הוא </w:t>
      </w:r>
      <w:r w:rsidRPr="00455E19">
        <w:rPr>
          <w:rFonts w:ascii="David" w:hAnsi="David" w:cs="David"/>
          <w:rtl/>
        </w:rPr>
        <w:t>הגבוה ביותר.</w:t>
      </w:r>
      <w:r>
        <w:rPr>
          <w:rFonts w:ascii="David" w:hAnsi="David" w:cs="David" w:hint="cs"/>
          <w:rtl/>
        </w:rPr>
        <w:t xml:space="preserve"> תשתית בה סוגי הפעילות האפשריים הם בעלי היקף הגדול ביותר תהיה עדיפה.</w:t>
      </w:r>
    </w:p>
    <w:p w:rsidR="00455E19" w:rsidRDefault="00455E19" w:rsidP="00C6330F">
      <w:pPr>
        <w:pStyle w:val="a5"/>
        <w:numPr>
          <w:ilvl w:val="0"/>
          <w:numId w:val="11"/>
        </w:numPr>
        <w:spacing w:after="160" w:line="360" w:lineRule="auto"/>
        <w:rPr>
          <w:rFonts w:ascii="David" w:hAnsi="David" w:cs="David"/>
          <w:rtl/>
        </w:rPr>
      </w:pPr>
      <w:r w:rsidRPr="00455E19">
        <w:rPr>
          <w:rFonts w:ascii="David" w:hAnsi="David" w:cs="David" w:hint="cs"/>
          <w:u w:val="single"/>
          <w:rtl/>
        </w:rPr>
        <w:t>פיתוח זרימות עבודה ללא צורך בפיתוח קוד</w:t>
      </w:r>
      <w:r>
        <w:rPr>
          <w:rFonts w:ascii="David" w:hAnsi="David" w:cs="David" w:hint="cs"/>
          <w:rtl/>
        </w:rPr>
        <w:t xml:space="preserve"> :</w:t>
      </w:r>
    </w:p>
    <w:p w:rsidR="00455E19" w:rsidRPr="00455E19" w:rsidRDefault="00455E19" w:rsidP="00C6330F">
      <w:pPr>
        <w:pStyle w:val="a5"/>
        <w:spacing w:after="160" w:line="360" w:lineRule="auto"/>
        <w:ind w:left="1440"/>
        <w:rPr>
          <w:rFonts w:ascii="David" w:hAnsi="David" w:cs="David"/>
        </w:rPr>
      </w:pPr>
      <w:r w:rsidRPr="00455E19">
        <w:rPr>
          <w:rFonts w:ascii="David" w:hAnsi="David" w:cs="David"/>
          <w:rtl/>
        </w:rPr>
        <w:t xml:space="preserve">פרמטר זה מציין האם ניתן לממש זרימות עבודה באמצעות ממשק גרפי ללא כתיבת קוד. נושא זה חשוב גם מבחינת רמת ההכשרה ועקומת הלימוד </w:t>
      </w:r>
      <w:r>
        <w:rPr>
          <w:rFonts w:ascii="David" w:hAnsi="David" w:cs="David" w:hint="cs"/>
          <w:rtl/>
        </w:rPr>
        <w:t>ו</w:t>
      </w:r>
      <w:r w:rsidRPr="00455E19">
        <w:rPr>
          <w:rFonts w:ascii="David" w:hAnsi="David" w:cs="David"/>
          <w:rtl/>
        </w:rPr>
        <w:t xml:space="preserve">גם מבחינת היכולת לתחזק זרימות עבודה לאורך זמן </w:t>
      </w:r>
      <w:r>
        <w:rPr>
          <w:rFonts w:ascii="David" w:hAnsi="David" w:cs="David" w:hint="cs"/>
          <w:rtl/>
        </w:rPr>
        <w:t xml:space="preserve">ושימור </w:t>
      </w:r>
      <w:r w:rsidRPr="00455E19">
        <w:rPr>
          <w:rFonts w:ascii="David" w:hAnsi="David" w:cs="David"/>
          <w:rtl/>
        </w:rPr>
        <w:t xml:space="preserve">היכולת להגדיר ולממש תהליכי עבודה באופן גרפי. </w:t>
      </w:r>
    </w:p>
    <w:p w:rsidR="00455E19" w:rsidRDefault="00455E19" w:rsidP="00C6330F">
      <w:pPr>
        <w:pStyle w:val="a5"/>
        <w:numPr>
          <w:ilvl w:val="0"/>
          <w:numId w:val="11"/>
        </w:numPr>
        <w:spacing w:after="160" w:line="360" w:lineRule="auto"/>
        <w:rPr>
          <w:rFonts w:ascii="David" w:hAnsi="David" w:cs="David"/>
          <w:rtl/>
        </w:rPr>
      </w:pPr>
      <w:proofErr w:type="spellStart"/>
      <w:r>
        <w:rPr>
          <w:rFonts w:ascii="David" w:hAnsi="David" w:cs="David" w:hint="cs"/>
          <w:u w:val="single"/>
          <w:rtl/>
        </w:rPr>
        <w:t>שילוביות</w:t>
      </w:r>
      <w:proofErr w:type="spellEnd"/>
      <w:r>
        <w:rPr>
          <w:rFonts w:ascii="David" w:hAnsi="David" w:cs="David" w:hint="cs"/>
          <w:u w:val="single"/>
          <w:rtl/>
        </w:rPr>
        <w:t xml:space="preserve"> </w:t>
      </w:r>
      <w:r w:rsidRPr="00455E19">
        <w:rPr>
          <w:rFonts w:ascii="David" w:hAnsi="David" w:cs="David"/>
          <w:u w:val="single"/>
          <w:rtl/>
        </w:rPr>
        <w:t xml:space="preserve"> ב</w:t>
      </w:r>
      <w:r>
        <w:rPr>
          <w:rFonts w:ascii="David" w:hAnsi="David" w:cs="David" w:hint="cs"/>
          <w:u w:val="single"/>
          <w:rtl/>
        </w:rPr>
        <w:t>תשתית</w:t>
      </w:r>
      <w:r w:rsidRPr="00455E19">
        <w:rPr>
          <w:rFonts w:ascii="David" w:hAnsi="David" w:cs="David"/>
          <w:u w:val="single"/>
          <w:rtl/>
        </w:rPr>
        <w:t xml:space="preserve"> </w:t>
      </w:r>
      <w:r w:rsidRPr="00455E19">
        <w:rPr>
          <w:rFonts w:ascii="David" w:hAnsi="David" w:cs="David"/>
          <w:u w:val="single"/>
        </w:rPr>
        <w:t>SHAREPOINT</w:t>
      </w:r>
      <w:r w:rsidRPr="00455E19">
        <w:rPr>
          <w:rFonts w:ascii="David" w:hAnsi="David" w:cs="David"/>
        </w:rPr>
        <w:t xml:space="preserve"> </w:t>
      </w:r>
      <w:r w:rsidRPr="00455E19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:</w:t>
      </w:r>
    </w:p>
    <w:p w:rsidR="00455E19" w:rsidRPr="00455E19" w:rsidRDefault="00455E19" w:rsidP="00C6330F">
      <w:pPr>
        <w:pStyle w:val="a5"/>
        <w:spacing w:after="160" w:line="360" w:lineRule="auto"/>
        <w:ind w:left="1440"/>
        <w:rPr>
          <w:rFonts w:ascii="David" w:hAnsi="David" w:cs="David"/>
        </w:rPr>
      </w:pPr>
      <w:r w:rsidRPr="00455E19">
        <w:rPr>
          <w:rFonts w:ascii="David" w:hAnsi="David" w:cs="David"/>
          <w:rtl/>
        </w:rPr>
        <w:t xml:space="preserve">פרמטר זה מציין האם הפתרון מובנה בתוך </w:t>
      </w:r>
      <w:proofErr w:type="spellStart"/>
      <w:r w:rsidRPr="00455E19">
        <w:rPr>
          <w:rFonts w:ascii="David" w:hAnsi="David" w:cs="David"/>
          <w:rtl/>
        </w:rPr>
        <w:t>השיירפוינט</w:t>
      </w:r>
      <w:proofErr w:type="spellEnd"/>
      <w:r w:rsidRPr="00455E19">
        <w:rPr>
          <w:rFonts w:ascii="David" w:hAnsi="David" w:cs="David"/>
          <w:rtl/>
        </w:rPr>
        <w:t xml:space="preserve">. תשתית המשולבת </w:t>
      </w:r>
      <w:proofErr w:type="spellStart"/>
      <w:r w:rsidRPr="00455E19">
        <w:rPr>
          <w:rFonts w:ascii="David" w:hAnsi="David" w:cs="David"/>
          <w:rtl/>
        </w:rPr>
        <w:t>בשיירפוינט</w:t>
      </w:r>
      <w:proofErr w:type="spellEnd"/>
      <w:r w:rsidRPr="00455E19">
        <w:rPr>
          <w:rFonts w:ascii="David" w:hAnsi="David" w:cs="David"/>
          <w:rtl/>
        </w:rPr>
        <w:t xml:space="preserve"> קלה יותר לתחזוקה ו</w:t>
      </w:r>
      <w:r>
        <w:rPr>
          <w:rFonts w:ascii="David" w:hAnsi="David" w:cs="David" w:hint="cs"/>
          <w:rtl/>
        </w:rPr>
        <w:t>הגדרות</w:t>
      </w:r>
      <w:r w:rsidRPr="00455E19">
        <w:rPr>
          <w:rFonts w:ascii="David" w:hAnsi="David" w:cs="David"/>
          <w:rtl/>
        </w:rPr>
        <w:t>.</w:t>
      </w:r>
    </w:p>
    <w:p w:rsidR="00455E19" w:rsidRPr="00455E19" w:rsidRDefault="00455E19" w:rsidP="00C6330F">
      <w:pPr>
        <w:pStyle w:val="a5"/>
        <w:numPr>
          <w:ilvl w:val="0"/>
          <w:numId w:val="11"/>
        </w:numPr>
        <w:spacing w:after="160" w:line="360" w:lineRule="auto"/>
        <w:rPr>
          <w:rFonts w:ascii="David" w:hAnsi="David" w:cs="David"/>
        </w:rPr>
      </w:pPr>
      <w:r w:rsidRPr="00455E19">
        <w:rPr>
          <w:rFonts w:ascii="David" w:hAnsi="David" w:cs="David"/>
          <w:u w:val="single"/>
          <w:rtl/>
        </w:rPr>
        <w:t>צורך בשרתים חיצונים</w:t>
      </w:r>
      <w:r w:rsidRPr="00455E19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:</w:t>
      </w:r>
      <w:r w:rsidRPr="00455E19">
        <w:rPr>
          <w:rFonts w:ascii="David" w:hAnsi="David" w:cs="David"/>
          <w:rtl/>
        </w:rPr>
        <w:t xml:space="preserve"> </w:t>
      </w:r>
      <w:r>
        <w:rPr>
          <w:rFonts w:ascii="David" w:hAnsi="David" w:cs="David"/>
          <w:rtl/>
        </w:rPr>
        <w:br/>
      </w:r>
      <w:r>
        <w:rPr>
          <w:rFonts w:ascii="David" w:hAnsi="David" w:cs="David" w:hint="cs"/>
          <w:rtl/>
        </w:rPr>
        <w:t xml:space="preserve">פרמטר זה </w:t>
      </w:r>
      <w:r w:rsidRPr="00455E19">
        <w:rPr>
          <w:rFonts w:ascii="David" w:hAnsi="David" w:cs="David"/>
          <w:rtl/>
        </w:rPr>
        <w:t xml:space="preserve">מציין האם </w:t>
      </w:r>
      <w:r>
        <w:rPr>
          <w:rFonts w:ascii="David" w:hAnsi="David" w:cs="David" w:hint="cs"/>
          <w:rtl/>
        </w:rPr>
        <w:t>נדרש שימוש ב</w:t>
      </w:r>
      <w:r w:rsidRPr="00455E19">
        <w:rPr>
          <w:rFonts w:ascii="David" w:hAnsi="David" w:cs="David"/>
          <w:rtl/>
        </w:rPr>
        <w:t>שרתים חיצוניים</w:t>
      </w:r>
      <w:r>
        <w:rPr>
          <w:rFonts w:ascii="David" w:hAnsi="David" w:cs="David" w:hint="cs"/>
          <w:rtl/>
        </w:rPr>
        <w:t xml:space="preserve"> למערכת</w:t>
      </w:r>
      <w:r w:rsidRPr="00455E19">
        <w:rPr>
          <w:rFonts w:ascii="David" w:hAnsi="David" w:cs="David"/>
          <w:rtl/>
        </w:rPr>
        <w:t xml:space="preserve"> עבור תשתית הזרימות עבודה – כשלא </w:t>
      </w:r>
      <w:r>
        <w:rPr>
          <w:rFonts w:ascii="David" w:hAnsi="David" w:cs="David" w:hint="cs"/>
          <w:rtl/>
        </w:rPr>
        <w:t xml:space="preserve">נדרש </w:t>
      </w:r>
      <w:r w:rsidRPr="00455E19">
        <w:rPr>
          <w:rFonts w:ascii="David" w:hAnsi="David" w:cs="David"/>
          <w:rtl/>
        </w:rPr>
        <w:t>התחזוקה קלה יותר.</w:t>
      </w:r>
    </w:p>
    <w:p w:rsidR="00455E19" w:rsidRDefault="00455E19" w:rsidP="00C6330F">
      <w:pPr>
        <w:pStyle w:val="a5"/>
        <w:numPr>
          <w:ilvl w:val="0"/>
          <w:numId w:val="11"/>
        </w:numPr>
        <w:spacing w:after="160" w:line="360" w:lineRule="auto"/>
        <w:rPr>
          <w:rFonts w:ascii="David" w:hAnsi="David" w:cs="David"/>
          <w:rtl/>
        </w:rPr>
      </w:pPr>
      <w:r w:rsidRPr="00455E19">
        <w:rPr>
          <w:rFonts w:ascii="David" w:hAnsi="David" w:cs="David" w:hint="cs"/>
          <w:u w:val="single"/>
          <w:rtl/>
        </w:rPr>
        <w:t xml:space="preserve">תמיכה </w:t>
      </w:r>
      <w:r w:rsidRPr="00455E19">
        <w:rPr>
          <w:rFonts w:ascii="David" w:hAnsi="David" w:cs="David"/>
          <w:u w:val="single"/>
          <w:rtl/>
        </w:rPr>
        <w:t xml:space="preserve"> </w:t>
      </w:r>
      <w:proofErr w:type="spellStart"/>
      <w:r w:rsidRPr="00455E19">
        <w:rPr>
          <w:rFonts w:ascii="David" w:hAnsi="David" w:cs="David"/>
          <w:u w:val="single"/>
          <w:rtl/>
        </w:rPr>
        <w:t>בשיירפוינט</w:t>
      </w:r>
      <w:proofErr w:type="spellEnd"/>
      <w:r w:rsidRPr="00455E19">
        <w:rPr>
          <w:rFonts w:ascii="David" w:hAnsi="David" w:cs="David"/>
          <w:u w:val="single"/>
          <w:rtl/>
        </w:rPr>
        <w:t xml:space="preserve"> 2019</w:t>
      </w:r>
      <w:r>
        <w:rPr>
          <w:rFonts w:ascii="David" w:hAnsi="David" w:cs="David" w:hint="cs"/>
          <w:rtl/>
        </w:rPr>
        <w:t xml:space="preserve"> :</w:t>
      </w:r>
    </w:p>
    <w:p w:rsidR="00455E19" w:rsidRPr="00455E19" w:rsidRDefault="00455E19" w:rsidP="00C6330F">
      <w:pPr>
        <w:pStyle w:val="a5"/>
        <w:spacing w:after="160" w:line="360" w:lineRule="auto"/>
        <w:ind w:left="1440"/>
        <w:rPr>
          <w:rFonts w:ascii="David" w:hAnsi="David" w:cs="David"/>
        </w:rPr>
      </w:pPr>
      <w:r w:rsidRPr="00455E19">
        <w:rPr>
          <w:rFonts w:ascii="David" w:hAnsi="David" w:cs="David"/>
          <w:rtl/>
        </w:rPr>
        <w:t xml:space="preserve">פרמטר זה מציין האם התשתית עובדת עם שיירפוינט 2019. שיירפוינט 2019 </w:t>
      </w:r>
      <w:r>
        <w:rPr>
          <w:rFonts w:ascii="David" w:hAnsi="David" w:cs="David" w:hint="cs"/>
          <w:rtl/>
        </w:rPr>
        <w:t xml:space="preserve">הינה </w:t>
      </w:r>
      <w:r w:rsidRPr="00455E19">
        <w:rPr>
          <w:rFonts w:ascii="David" w:hAnsi="David" w:cs="David"/>
          <w:rtl/>
        </w:rPr>
        <w:t xml:space="preserve">הגרסה </w:t>
      </w:r>
      <w:r>
        <w:rPr>
          <w:rFonts w:ascii="David" w:hAnsi="David" w:cs="David" w:hint="cs"/>
          <w:rtl/>
        </w:rPr>
        <w:t xml:space="preserve">שבה הוחלט שהארגון יעבוד </w:t>
      </w:r>
      <w:r w:rsidRPr="00455E19">
        <w:rPr>
          <w:rFonts w:ascii="David" w:hAnsi="David" w:cs="David"/>
          <w:rtl/>
        </w:rPr>
        <w:t>בשנים הקרובות</w:t>
      </w:r>
      <w:r>
        <w:rPr>
          <w:rFonts w:ascii="David" w:hAnsi="David" w:cs="David" w:hint="cs"/>
          <w:rtl/>
        </w:rPr>
        <w:t>. לציין כי התשתית הקיימת שודרגה או תשודרג לגרסה זו.</w:t>
      </w:r>
    </w:p>
    <w:p w:rsidR="00A3702C" w:rsidRDefault="00455E19" w:rsidP="00C6330F">
      <w:pPr>
        <w:pStyle w:val="a5"/>
        <w:numPr>
          <w:ilvl w:val="0"/>
          <w:numId w:val="11"/>
        </w:numPr>
        <w:spacing w:after="160" w:line="360" w:lineRule="auto"/>
        <w:rPr>
          <w:rFonts w:ascii="David" w:hAnsi="David" w:cs="David"/>
        </w:rPr>
      </w:pPr>
      <w:r w:rsidRPr="00455E19">
        <w:rPr>
          <w:rFonts w:ascii="David" w:hAnsi="David" w:cs="David"/>
          <w:u w:val="single"/>
          <w:rtl/>
        </w:rPr>
        <w:t>פרסום זרימ</w:t>
      </w:r>
      <w:r>
        <w:rPr>
          <w:rFonts w:ascii="David" w:hAnsi="David" w:cs="David" w:hint="cs"/>
          <w:u w:val="single"/>
          <w:rtl/>
        </w:rPr>
        <w:t xml:space="preserve">ת תהליך </w:t>
      </w:r>
      <w:r w:rsidRPr="00455E19">
        <w:rPr>
          <w:rFonts w:ascii="David" w:hAnsi="David" w:cs="David"/>
          <w:u w:val="single"/>
          <w:rtl/>
        </w:rPr>
        <w:t>ללא השבתת משתמשים</w:t>
      </w:r>
      <w:r>
        <w:rPr>
          <w:rFonts w:ascii="David" w:hAnsi="David" w:cs="David" w:hint="cs"/>
          <w:rtl/>
        </w:rPr>
        <w:t>:</w:t>
      </w:r>
      <w:r>
        <w:rPr>
          <w:rFonts w:ascii="David" w:hAnsi="David" w:cs="David"/>
          <w:rtl/>
        </w:rPr>
        <w:br/>
      </w:r>
      <w:r w:rsidRPr="00455E19">
        <w:rPr>
          <w:rFonts w:ascii="David" w:hAnsi="David" w:cs="David"/>
          <w:rtl/>
        </w:rPr>
        <w:t xml:space="preserve">פרמטר זה מציין האם </w:t>
      </w:r>
      <w:r>
        <w:rPr>
          <w:rFonts w:ascii="David" w:hAnsi="David" w:cs="David" w:hint="cs"/>
          <w:rtl/>
        </w:rPr>
        <w:t xml:space="preserve">כשמבוצעת העלאה של </w:t>
      </w:r>
      <w:r w:rsidRPr="00455E19">
        <w:rPr>
          <w:rFonts w:ascii="David" w:hAnsi="David" w:cs="David"/>
          <w:rtl/>
        </w:rPr>
        <w:t>זרימת עבודה</w:t>
      </w:r>
      <w:r>
        <w:rPr>
          <w:rFonts w:ascii="David" w:hAnsi="David" w:cs="David" w:hint="cs"/>
          <w:rtl/>
        </w:rPr>
        <w:t xml:space="preserve"> לסביבת הייצור </w:t>
      </w:r>
      <w:r w:rsidRPr="00455E19">
        <w:rPr>
          <w:rFonts w:ascii="David" w:hAnsi="David" w:cs="David"/>
          <w:rtl/>
        </w:rPr>
        <w:t xml:space="preserve">יש צורך בהשבתת </w:t>
      </w:r>
      <w:r>
        <w:rPr>
          <w:rFonts w:ascii="David" w:hAnsi="David" w:cs="David" w:hint="cs"/>
          <w:rtl/>
        </w:rPr>
        <w:t>התשתיות והמערכת.</w:t>
      </w:r>
      <w:r w:rsidRPr="00455E19">
        <w:rPr>
          <w:rFonts w:ascii="David" w:hAnsi="David" w:cs="David"/>
          <w:rtl/>
        </w:rPr>
        <w:t xml:space="preserve"> </w:t>
      </w:r>
    </w:p>
    <w:p w:rsidR="00A3702C" w:rsidRDefault="00A3702C" w:rsidP="00C6330F">
      <w:pPr>
        <w:pStyle w:val="a5"/>
        <w:numPr>
          <w:ilvl w:val="0"/>
          <w:numId w:val="11"/>
        </w:numPr>
        <w:spacing w:after="160" w:line="360" w:lineRule="auto"/>
        <w:rPr>
          <w:rFonts w:ascii="David" w:hAnsi="David" w:cs="David"/>
        </w:rPr>
      </w:pPr>
      <w:r>
        <w:rPr>
          <w:rFonts w:ascii="David" w:hAnsi="David" w:cs="David" w:hint="cs"/>
          <w:u w:val="single"/>
          <w:rtl/>
        </w:rPr>
        <w:t>ממשק עריכה קל לתפעול ותחזוקה (</w:t>
      </w:r>
      <w:r>
        <w:rPr>
          <w:rFonts w:ascii="David" w:hAnsi="David" w:cs="David" w:hint="cs"/>
          <w:u w:val="single"/>
        </w:rPr>
        <w:t>GUI</w:t>
      </w:r>
      <w:r>
        <w:rPr>
          <w:rFonts w:ascii="David" w:hAnsi="David" w:cs="David" w:hint="cs"/>
          <w:u w:val="single"/>
          <w:rtl/>
        </w:rPr>
        <w:t>)</w:t>
      </w:r>
      <w:r w:rsidRPr="00A3702C">
        <w:rPr>
          <w:rFonts w:ascii="David" w:hAnsi="David" w:cs="David" w:hint="cs"/>
          <w:rtl/>
        </w:rPr>
        <w:t>:</w:t>
      </w:r>
    </w:p>
    <w:p w:rsidR="00A3702C" w:rsidRPr="00A3702C" w:rsidRDefault="00A3702C" w:rsidP="00C6330F">
      <w:pPr>
        <w:pStyle w:val="a5"/>
        <w:spacing w:after="160" w:line="360" w:lineRule="auto"/>
        <w:ind w:left="1440"/>
        <w:rPr>
          <w:rFonts w:ascii="David" w:hAnsi="David" w:cs="David"/>
          <w:rtl/>
        </w:rPr>
      </w:pPr>
      <w:r w:rsidRPr="00A3702C">
        <w:rPr>
          <w:rFonts w:ascii="David" w:hAnsi="David" w:cs="David" w:hint="cs"/>
          <w:rtl/>
        </w:rPr>
        <w:t>פרמטר זה מציין את קלות התפעול השוטף של המערכת</w:t>
      </w:r>
      <w:r w:rsidR="00AA0118">
        <w:rPr>
          <w:rFonts w:ascii="David" w:hAnsi="David" w:cs="David" w:hint="cs"/>
          <w:rtl/>
        </w:rPr>
        <w:t xml:space="preserve">, זמן נדרש והיכולת לבצע פעולות בקלות במערכת ובעיקר פעולות של </w:t>
      </w:r>
      <w:r>
        <w:rPr>
          <w:rFonts w:ascii="David" w:hAnsi="David" w:cs="David" w:hint="cs"/>
          <w:rtl/>
        </w:rPr>
        <w:t>עריכת זרימות עבודה והעלאתן לייצור. הציון מ -1 עד 5 כך שהממשק הנוח ביותר מקבל את הציון 5.</w:t>
      </w:r>
    </w:p>
    <w:p w:rsidR="00A3702C" w:rsidRDefault="00A3702C" w:rsidP="00C6330F">
      <w:pPr>
        <w:pStyle w:val="a5"/>
        <w:numPr>
          <w:ilvl w:val="0"/>
          <w:numId w:val="11"/>
        </w:numPr>
        <w:spacing w:after="160"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u w:val="single"/>
          <w:rtl/>
        </w:rPr>
        <w:t>מודל רישוי ש</w:t>
      </w:r>
      <w:r w:rsidR="00455E19" w:rsidRPr="00455E19">
        <w:rPr>
          <w:rFonts w:ascii="David" w:hAnsi="David" w:cs="David"/>
          <w:u w:val="single"/>
          <w:rtl/>
        </w:rPr>
        <w:t xml:space="preserve">אינו מצריך ריבוי </w:t>
      </w:r>
      <w:proofErr w:type="spellStart"/>
      <w:r w:rsidR="00455E19" w:rsidRPr="00455E19">
        <w:rPr>
          <w:rFonts w:ascii="David" w:hAnsi="David" w:cs="David"/>
          <w:u w:val="single"/>
          <w:rtl/>
        </w:rPr>
        <w:t>רישוינות</w:t>
      </w:r>
      <w:proofErr w:type="spellEnd"/>
      <w:r w:rsidR="00455E19" w:rsidRPr="00455E19">
        <w:rPr>
          <w:rFonts w:ascii="David" w:hAnsi="David" w:cs="David"/>
          <w:u w:val="single"/>
          <w:rtl/>
        </w:rPr>
        <w:t xml:space="preserve"> </w:t>
      </w:r>
      <w:r>
        <w:rPr>
          <w:rFonts w:ascii="David" w:hAnsi="David" w:cs="David" w:hint="cs"/>
          <w:u w:val="single"/>
          <w:rtl/>
        </w:rPr>
        <w:t>(</w:t>
      </w:r>
      <w:r w:rsidR="00455E19" w:rsidRPr="00455E19">
        <w:rPr>
          <w:rFonts w:ascii="David" w:hAnsi="David" w:cs="David"/>
          <w:u w:val="single"/>
          <w:rtl/>
        </w:rPr>
        <w:t xml:space="preserve">כולל </w:t>
      </w:r>
      <w:proofErr w:type="spellStart"/>
      <w:r w:rsidR="00455E19" w:rsidRPr="00455E19">
        <w:rPr>
          <w:rFonts w:ascii="David" w:hAnsi="David" w:cs="David"/>
          <w:u w:val="single"/>
          <w:rtl/>
        </w:rPr>
        <w:t>רשיונות</w:t>
      </w:r>
      <w:proofErr w:type="spellEnd"/>
      <w:r w:rsidR="00455E19" w:rsidRPr="00455E19">
        <w:rPr>
          <w:rFonts w:ascii="David" w:hAnsi="David" w:cs="David"/>
          <w:u w:val="single"/>
          <w:rtl/>
        </w:rPr>
        <w:t xml:space="preserve"> לטסט</w:t>
      </w:r>
      <w:r>
        <w:rPr>
          <w:rFonts w:ascii="David" w:hAnsi="David" w:cs="David" w:hint="cs"/>
          <w:u w:val="single"/>
          <w:rtl/>
        </w:rPr>
        <w:t>)</w:t>
      </w:r>
      <w:r>
        <w:rPr>
          <w:rFonts w:ascii="David" w:hAnsi="David" w:cs="David" w:hint="cs"/>
          <w:rtl/>
        </w:rPr>
        <w:t>:</w:t>
      </w:r>
    </w:p>
    <w:p w:rsidR="00455E19" w:rsidRPr="00455E19" w:rsidRDefault="00455E19" w:rsidP="00C6330F">
      <w:pPr>
        <w:pStyle w:val="a5"/>
        <w:spacing w:after="160" w:line="360" w:lineRule="auto"/>
        <w:ind w:left="1440"/>
        <w:rPr>
          <w:rFonts w:ascii="David" w:hAnsi="David" w:cs="David"/>
        </w:rPr>
      </w:pPr>
      <w:r w:rsidRPr="00455E19">
        <w:rPr>
          <w:rFonts w:ascii="David" w:hAnsi="David" w:cs="David"/>
          <w:rtl/>
        </w:rPr>
        <w:t xml:space="preserve">סעיף זה מציין את מודל הרישוי. יש מודלים שונים כאלה שמחייבים רישוי לכל שרת \ משתמש \ כוללים או לא כוללים </w:t>
      </w:r>
      <w:proofErr w:type="spellStart"/>
      <w:r w:rsidRPr="00455E19">
        <w:rPr>
          <w:rFonts w:ascii="David" w:hAnsi="David" w:cs="David"/>
          <w:rtl/>
        </w:rPr>
        <w:t>רשיונות</w:t>
      </w:r>
      <w:proofErr w:type="spellEnd"/>
      <w:r w:rsidRPr="00455E19">
        <w:rPr>
          <w:rFonts w:ascii="David" w:hAnsi="David" w:cs="David"/>
          <w:rtl/>
        </w:rPr>
        <w:t xml:space="preserve"> לסביבת הטסט. תשתית שאינה מצריכה ר</w:t>
      </w:r>
      <w:r w:rsidR="00A3702C">
        <w:rPr>
          <w:rFonts w:ascii="David" w:hAnsi="David" w:cs="David" w:hint="cs"/>
          <w:rtl/>
        </w:rPr>
        <w:t>י</w:t>
      </w:r>
      <w:r w:rsidRPr="00455E19">
        <w:rPr>
          <w:rFonts w:ascii="David" w:hAnsi="David" w:cs="David"/>
          <w:rtl/>
        </w:rPr>
        <w:t>שיונות</w:t>
      </w:r>
      <w:r w:rsidR="00A3702C">
        <w:rPr>
          <w:rFonts w:ascii="David" w:hAnsi="David" w:cs="David" w:hint="cs"/>
          <w:rtl/>
        </w:rPr>
        <w:t xml:space="preserve"> נוספים</w:t>
      </w:r>
      <w:r w:rsidRPr="00455E19">
        <w:rPr>
          <w:rFonts w:ascii="David" w:hAnsi="David" w:cs="David"/>
          <w:rtl/>
        </w:rPr>
        <w:t xml:space="preserve"> וכוללת ר</w:t>
      </w:r>
      <w:r w:rsidR="00A3702C">
        <w:rPr>
          <w:rFonts w:ascii="David" w:hAnsi="David" w:cs="David" w:hint="cs"/>
          <w:rtl/>
        </w:rPr>
        <w:t>י</w:t>
      </w:r>
      <w:r w:rsidRPr="00455E19">
        <w:rPr>
          <w:rFonts w:ascii="David" w:hAnsi="David" w:cs="David"/>
          <w:rtl/>
        </w:rPr>
        <w:t>שיונות לסביבת הטסט עדיפה.</w:t>
      </w:r>
    </w:p>
    <w:p w:rsidR="00A3702C" w:rsidRDefault="00A3702C" w:rsidP="00C6330F">
      <w:pPr>
        <w:bidi w:val="0"/>
        <w:spacing w:line="360" w:lineRule="auto"/>
        <w:rPr>
          <w:rFonts w:ascii="David" w:hAnsi="David" w:cs="David"/>
        </w:rPr>
      </w:pPr>
      <w:r>
        <w:rPr>
          <w:rFonts w:ascii="David" w:hAnsi="David" w:cs="David"/>
        </w:rPr>
        <w:br w:type="page"/>
      </w:r>
    </w:p>
    <w:p w:rsidR="00455E19" w:rsidRPr="00A3702C" w:rsidRDefault="00A3702C" w:rsidP="00C6330F">
      <w:pPr>
        <w:pStyle w:val="a5"/>
        <w:spacing w:after="160" w:line="360" w:lineRule="auto"/>
        <w:rPr>
          <w:rFonts w:ascii="David" w:hAnsi="David" w:cs="David"/>
          <w:b/>
          <w:bCs/>
          <w:u w:val="single"/>
        </w:rPr>
      </w:pPr>
      <w:r w:rsidRPr="00A3702C">
        <w:rPr>
          <w:rFonts w:ascii="David" w:hAnsi="David" w:cs="David" w:hint="cs"/>
          <w:b/>
          <w:bCs/>
          <w:u w:val="single"/>
          <w:rtl/>
        </w:rPr>
        <w:lastRenderedPageBreak/>
        <w:t>טבלת השוואת ספקים:</w:t>
      </w:r>
    </w:p>
    <w:tbl>
      <w:tblPr>
        <w:tblStyle w:val="4"/>
        <w:bidiVisual/>
        <w:tblW w:w="9745" w:type="dxa"/>
        <w:jc w:val="center"/>
        <w:tblLayout w:type="fixed"/>
        <w:tblLook w:val="04A0" w:firstRow="1" w:lastRow="0" w:firstColumn="1" w:lastColumn="0" w:noHBand="0" w:noVBand="1"/>
      </w:tblPr>
      <w:tblGrid>
        <w:gridCol w:w="1082"/>
        <w:gridCol w:w="1083"/>
        <w:gridCol w:w="1083"/>
        <w:gridCol w:w="1083"/>
        <w:gridCol w:w="1082"/>
        <w:gridCol w:w="1083"/>
        <w:gridCol w:w="1083"/>
        <w:gridCol w:w="1083"/>
        <w:gridCol w:w="1083"/>
      </w:tblGrid>
      <w:tr w:rsidR="007C1990" w:rsidTr="00A9111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596C28" w:rsidRPr="00A9111D" w:rsidRDefault="00596C28" w:rsidP="00C6330F">
            <w:pPr>
              <w:tabs>
                <w:tab w:val="left" w:pos="835"/>
              </w:tabs>
              <w:spacing w:after="160" w:line="360" w:lineRule="auto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95959" w:themeFill="text1" w:themeFillTint="A6"/>
            <w:vAlign w:val="center"/>
          </w:tcPr>
          <w:p w:rsidR="00596C28" w:rsidRPr="00A9111D" w:rsidRDefault="00A3702C" w:rsidP="00C6330F">
            <w:pPr>
              <w:spacing w:after="160"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</w:pPr>
            <w:r w:rsidRPr="00455E19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>רמת גיוון ויכולות זרימות עבודה ציון מ 1-5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95959" w:themeFill="text1" w:themeFillTint="A6"/>
            <w:vAlign w:val="center"/>
          </w:tcPr>
          <w:p w:rsidR="00596C28" w:rsidRPr="00A9111D" w:rsidRDefault="00A3702C" w:rsidP="00C6330F">
            <w:pPr>
              <w:spacing w:after="160"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>פיתוח זרימות עבודה ללא צורך בפיתוח קוד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95959" w:themeFill="text1" w:themeFillTint="A6"/>
            <w:vAlign w:val="center"/>
          </w:tcPr>
          <w:p w:rsidR="00596C28" w:rsidRPr="00A9111D" w:rsidRDefault="00A3702C" w:rsidP="00C6330F">
            <w:pPr>
              <w:spacing w:after="160"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</w:pPr>
            <w:proofErr w:type="spellStart"/>
            <w:r w:rsidRPr="00A9111D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>שילוביות</w:t>
            </w:r>
            <w:proofErr w:type="spellEnd"/>
            <w:r w:rsidRPr="00A9111D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 xml:space="preserve"> בתשתית </w:t>
            </w:r>
            <w:proofErr w:type="spellStart"/>
            <w:r w:rsidR="00596C28" w:rsidRPr="00A9111D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>שיירפוינט</w:t>
            </w:r>
            <w:proofErr w:type="spellEnd"/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95959" w:themeFill="text1" w:themeFillTint="A6"/>
            <w:vAlign w:val="center"/>
          </w:tcPr>
          <w:p w:rsidR="00596C28" w:rsidRPr="00A9111D" w:rsidRDefault="00A3702C" w:rsidP="00C6330F">
            <w:pPr>
              <w:spacing w:after="160"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 xml:space="preserve">אין </w:t>
            </w:r>
            <w:r w:rsidRPr="00455E19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>צורך בשרתים חיצונים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95959" w:themeFill="text1" w:themeFillTint="A6"/>
            <w:vAlign w:val="center"/>
          </w:tcPr>
          <w:p w:rsidR="00596C28" w:rsidRPr="00A9111D" w:rsidRDefault="00596C28" w:rsidP="00C6330F">
            <w:pPr>
              <w:spacing w:after="160"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 xml:space="preserve">נתמך </w:t>
            </w:r>
            <w:proofErr w:type="spellStart"/>
            <w:r w:rsidRPr="00A9111D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>בגירסת</w:t>
            </w:r>
            <w:proofErr w:type="spellEnd"/>
            <w:r w:rsidRPr="00A9111D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 xml:space="preserve"> </w:t>
            </w:r>
            <w:r w:rsidR="00120D13" w:rsidRPr="00A9111D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br/>
            </w:r>
            <w:proofErr w:type="spellStart"/>
            <w:r w:rsidR="00120D13" w:rsidRPr="00A9111D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>שיירפונט</w:t>
            </w:r>
            <w:proofErr w:type="spellEnd"/>
            <w:r w:rsidR="00120D13" w:rsidRPr="00A9111D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 xml:space="preserve"> </w:t>
            </w:r>
            <w:r w:rsidRPr="00A9111D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>2019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95959" w:themeFill="text1" w:themeFillTint="A6"/>
            <w:vAlign w:val="center"/>
          </w:tcPr>
          <w:p w:rsidR="00596C28" w:rsidRPr="00A9111D" w:rsidRDefault="00596C28" w:rsidP="00C6330F">
            <w:pPr>
              <w:spacing w:after="160"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>פרסום זרימ</w:t>
            </w:r>
            <w:r w:rsidR="00A3702C" w:rsidRPr="00A9111D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>ת תהליך</w:t>
            </w:r>
            <w:r w:rsidRPr="00A9111D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 xml:space="preserve"> ללא השבתת משתמשים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95959" w:themeFill="text1" w:themeFillTint="A6"/>
            <w:vAlign w:val="center"/>
          </w:tcPr>
          <w:p w:rsidR="00596C28" w:rsidRPr="00A9111D" w:rsidRDefault="00596C28" w:rsidP="00C6330F">
            <w:pPr>
              <w:spacing w:after="160"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 xml:space="preserve">ממשק </w:t>
            </w:r>
            <w:r w:rsidR="00A3702C" w:rsidRPr="00A9111D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>עריכה</w:t>
            </w:r>
            <w:r w:rsidRPr="00A9111D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 xml:space="preserve"> קל </w:t>
            </w:r>
            <w:r w:rsidR="00A3702C" w:rsidRPr="00A9111D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>לתפעול</w:t>
            </w:r>
            <w:r w:rsidRPr="00A9111D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 xml:space="preserve"> ולתחזוקה ציון מ 1-5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95959" w:themeFill="text1" w:themeFillTint="A6"/>
            <w:vAlign w:val="center"/>
          </w:tcPr>
          <w:p w:rsidR="00596C28" w:rsidRPr="00A9111D" w:rsidRDefault="00A3702C" w:rsidP="00C6330F">
            <w:pPr>
              <w:spacing w:after="160"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>מודל רישוי ש</w:t>
            </w:r>
            <w:r w:rsidRPr="00455E19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 xml:space="preserve">אינו מצריך ריבוי </w:t>
            </w:r>
            <w:proofErr w:type="spellStart"/>
            <w:r w:rsidRPr="00455E19">
              <w:rPr>
                <w:rFonts w:ascii="David" w:hAnsi="David" w:cs="David"/>
                <w:b w:val="0"/>
                <w:bCs w:val="0"/>
                <w:sz w:val="20"/>
                <w:szCs w:val="20"/>
                <w:rtl/>
              </w:rPr>
              <w:t>רישוינות</w:t>
            </w:r>
            <w:proofErr w:type="spellEnd"/>
          </w:p>
        </w:tc>
      </w:tr>
      <w:tr w:rsidR="00596C28" w:rsidTr="00A9111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4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2" w:type="dxa"/>
            <w:tcBorders>
              <w:top w:val="single" w:sz="4" w:space="0" w:color="auto"/>
            </w:tcBorders>
            <w:shd w:val="clear" w:color="auto" w:fill="595959" w:themeFill="text1" w:themeFillTint="A6"/>
            <w:vAlign w:val="center"/>
          </w:tcPr>
          <w:p w:rsidR="00596C28" w:rsidRPr="00A9111D" w:rsidRDefault="00596C28" w:rsidP="00C6330F">
            <w:pPr>
              <w:spacing w:after="160" w:line="360" w:lineRule="auto"/>
              <w:jc w:val="center"/>
              <w:rPr>
                <w:rFonts w:ascii="David" w:hAnsi="David" w:cs="David"/>
                <w:b w:val="0"/>
                <w:bCs w:val="0"/>
                <w:color w:val="FFFFFF" w:themeColor="background1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b w:val="0"/>
                <w:bCs w:val="0"/>
                <w:color w:val="FFFFFF" w:themeColor="background1"/>
                <w:sz w:val="20"/>
                <w:szCs w:val="20"/>
              </w:rPr>
              <w:t>NINTEX</w:t>
            </w:r>
          </w:p>
        </w:tc>
        <w:tc>
          <w:tcPr>
            <w:tcW w:w="1083" w:type="dxa"/>
            <w:tcBorders>
              <w:top w:val="single" w:sz="4" w:space="0" w:color="auto"/>
            </w:tcBorders>
            <w:vAlign w:val="center"/>
          </w:tcPr>
          <w:p w:rsidR="00596C28" w:rsidRPr="00A9111D" w:rsidRDefault="00596C28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sz w:val="20"/>
                <w:szCs w:val="20"/>
                <w:rtl/>
              </w:rPr>
              <w:t>5</w:t>
            </w:r>
          </w:p>
        </w:tc>
        <w:tc>
          <w:tcPr>
            <w:tcW w:w="1083" w:type="dxa"/>
            <w:tcBorders>
              <w:top w:val="single" w:sz="4" w:space="0" w:color="auto"/>
            </w:tcBorders>
            <w:vAlign w:val="center"/>
          </w:tcPr>
          <w:p w:rsidR="00596C28" w:rsidRPr="00A9111D" w:rsidRDefault="00596C28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  <w:tc>
          <w:tcPr>
            <w:tcW w:w="1083" w:type="dxa"/>
            <w:tcBorders>
              <w:top w:val="single" w:sz="4" w:space="0" w:color="auto"/>
            </w:tcBorders>
            <w:vAlign w:val="center"/>
          </w:tcPr>
          <w:p w:rsidR="00596C28" w:rsidRPr="00A9111D" w:rsidRDefault="00596C28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  <w:tc>
          <w:tcPr>
            <w:tcW w:w="1082" w:type="dxa"/>
            <w:tcBorders>
              <w:top w:val="single" w:sz="4" w:space="0" w:color="auto"/>
            </w:tcBorders>
            <w:vAlign w:val="center"/>
          </w:tcPr>
          <w:p w:rsidR="00596C28" w:rsidRPr="00A9111D" w:rsidRDefault="00596C28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  <w:tc>
          <w:tcPr>
            <w:tcW w:w="1083" w:type="dxa"/>
            <w:tcBorders>
              <w:top w:val="single" w:sz="4" w:space="0" w:color="auto"/>
            </w:tcBorders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  <w:tc>
          <w:tcPr>
            <w:tcW w:w="1083" w:type="dxa"/>
            <w:tcBorders>
              <w:top w:val="single" w:sz="4" w:space="0" w:color="auto"/>
            </w:tcBorders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  <w:tc>
          <w:tcPr>
            <w:tcW w:w="1083" w:type="dxa"/>
            <w:tcBorders>
              <w:top w:val="single" w:sz="4" w:space="0" w:color="auto"/>
            </w:tcBorders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sz w:val="20"/>
                <w:szCs w:val="20"/>
                <w:rtl/>
              </w:rPr>
              <w:t>5</w:t>
            </w:r>
          </w:p>
        </w:tc>
        <w:tc>
          <w:tcPr>
            <w:tcW w:w="1083" w:type="dxa"/>
            <w:tcBorders>
              <w:top w:val="single" w:sz="4" w:space="0" w:color="auto"/>
            </w:tcBorders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  <w:r w:rsidR="00A9111D" w:rsidRPr="00A9111D">
              <w:rPr>
                <w:rFonts w:ascii="David" w:hAnsi="David" w:cs="David" w:hint="cs"/>
                <w:color w:val="4F6228" w:themeColor="accent3" w:themeShade="80"/>
                <w:sz w:val="20"/>
                <w:szCs w:val="20"/>
                <w:rtl/>
              </w:rPr>
              <w:t xml:space="preserve">, </w:t>
            </w: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כולל ר</w:t>
            </w:r>
            <w:r w:rsidR="00A9111D" w:rsidRPr="00A9111D">
              <w:rPr>
                <w:rFonts w:ascii="David" w:hAnsi="David" w:cs="David" w:hint="cs"/>
                <w:color w:val="4F6228" w:themeColor="accent3" w:themeShade="80"/>
                <w:sz w:val="20"/>
                <w:szCs w:val="20"/>
                <w:rtl/>
              </w:rPr>
              <w:t>י</w:t>
            </w: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שיונות לטסט</w:t>
            </w:r>
          </w:p>
        </w:tc>
      </w:tr>
      <w:tr w:rsidR="00596C28" w:rsidTr="00A9111D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2" w:type="dxa"/>
            <w:shd w:val="clear" w:color="auto" w:fill="595959" w:themeFill="text1" w:themeFillTint="A6"/>
            <w:vAlign w:val="center"/>
          </w:tcPr>
          <w:p w:rsidR="00596C28" w:rsidRPr="00A9111D" w:rsidRDefault="00596C28" w:rsidP="00C6330F">
            <w:pPr>
              <w:spacing w:after="160" w:line="360" w:lineRule="auto"/>
              <w:jc w:val="center"/>
              <w:rPr>
                <w:rFonts w:ascii="David" w:hAnsi="David" w:cs="David"/>
                <w:b w:val="0"/>
                <w:bCs w:val="0"/>
                <w:color w:val="FFFFFF" w:themeColor="background1"/>
                <w:sz w:val="20"/>
                <w:szCs w:val="20"/>
              </w:rPr>
            </w:pPr>
            <w:proofErr w:type="spellStart"/>
            <w:r w:rsidRPr="00A9111D">
              <w:rPr>
                <w:rFonts w:ascii="David" w:hAnsi="David" w:cs="David"/>
                <w:b w:val="0"/>
                <w:bCs w:val="0"/>
                <w:color w:val="FFFFFF" w:themeColor="background1"/>
                <w:sz w:val="20"/>
                <w:szCs w:val="20"/>
              </w:rPr>
              <w:t>Harepoint</w:t>
            </w:r>
            <w:proofErr w:type="spellEnd"/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sz w:val="20"/>
                <w:szCs w:val="20"/>
                <w:rtl/>
              </w:rPr>
              <w:t>2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  <w:tc>
          <w:tcPr>
            <w:tcW w:w="1082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sz w:val="20"/>
                <w:szCs w:val="20"/>
                <w:rtl/>
              </w:rPr>
              <w:t>2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</w:tr>
      <w:tr w:rsidR="00596C28" w:rsidTr="00A9111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2" w:type="dxa"/>
            <w:shd w:val="clear" w:color="auto" w:fill="595959" w:themeFill="text1" w:themeFillTint="A6"/>
            <w:vAlign w:val="center"/>
          </w:tcPr>
          <w:p w:rsidR="00596C28" w:rsidRPr="00A9111D" w:rsidRDefault="00596C28" w:rsidP="00C6330F">
            <w:pPr>
              <w:spacing w:after="160" w:line="360" w:lineRule="auto"/>
              <w:jc w:val="center"/>
              <w:rPr>
                <w:rFonts w:ascii="David" w:hAnsi="David" w:cs="David"/>
                <w:b w:val="0"/>
                <w:bCs w:val="0"/>
                <w:color w:val="FFFFFF" w:themeColor="background1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b w:val="0"/>
                <w:bCs w:val="0"/>
                <w:color w:val="FFFFFF" w:themeColor="background1"/>
                <w:sz w:val="20"/>
                <w:szCs w:val="20"/>
              </w:rPr>
              <w:t>Bamboo Workflow Conductor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sz w:val="20"/>
                <w:szCs w:val="20"/>
                <w:rtl/>
              </w:rPr>
              <w:t>3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  <w:tc>
          <w:tcPr>
            <w:tcW w:w="1082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C00000"/>
                <w:sz w:val="20"/>
                <w:szCs w:val="20"/>
                <w:rtl/>
              </w:rPr>
              <w:t>לא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sz w:val="20"/>
                <w:szCs w:val="20"/>
                <w:rtl/>
              </w:rPr>
              <w:t>3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</w:tr>
      <w:tr w:rsidR="00596C28" w:rsidTr="00A9111D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2" w:type="dxa"/>
            <w:shd w:val="clear" w:color="auto" w:fill="595959" w:themeFill="text1" w:themeFillTint="A6"/>
            <w:vAlign w:val="center"/>
          </w:tcPr>
          <w:p w:rsidR="00596C28" w:rsidRPr="00A9111D" w:rsidRDefault="00596C28" w:rsidP="00C6330F">
            <w:pPr>
              <w:spacing w:after="160" w:line="360" w:lineRule="auto"/>
              <w:jc w:val="center"/>
              <w:rPr>
                <w:rFonts w:ascii="David" w:hAnsi="David" w:cs="David"/>
                <w:b w:val="0"/>
                <w:bCs w:val="0"/>
                <w:color w:val="FFFFFF" w:themeColor="background1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b w:val="0"/>
                <w:bCs w:val="0"/>
                <w:color w:val="FFFFFF" w:themeColor="background1"/>
                <w:sz w:val="20"/>
                <w:szCs w:val="20"/>
              </w:rPr>
              <w:t>K2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sz w:val="20"/>
                <w:szCs w:val="20"/>
                <w:rtl/>
              </w:rPr>
              <w:t>5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color w:val="C0000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C00000"/>
                <w:sz w:val="20"/>
                <w:szCs w:val="20"/>
                <w:rtl/>
              </w:rPr>
              <w:t>לא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color w:val="C0000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C00000"/>
                <w:sz w:val="20"/>
                <w:szCs w:val="20"/>
                <w:rtl/>
              </w:rPr>
              <w:t>לא</w:t>
            </w:r>
          </w:p>
        </w:tc>
        <w:tc>
          <w:tcPr>
            <w:tcW w:w="1082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C00000"/>
                <w:sz w:val="20"/>
                <w:szCs w:val="20"/>
                <w:rtl/>
              </w:rPr>
              <w:t>ל</w:t>
            </w:r>
            <w:r w:rsidR="00A9111D" w:rsidRPr="00A9111D">
              <w:rPr>
                <w:rFonts w:ascii="David" w:hAnsi="David" w:cs="David" w:hint="cs"/>
                <w:color w:val="C00000"/>
                <w:sz w:val="20"/>
                <w:szCs w:val="20"/>
                <w:rtl/>
              </w:rPr>
              <w:t>א</w:t>
            </w:r>
          </w:p>
        </w:tc>
        <w:tc>
          <w:tcPr>
            <w:tcW w:w="1083" w:type="dxa"/>
            <w:vAlign w:val="center"/>
          </w:tcPr>
          <w:p w:rsidR="00596C28" w:rsidRPr="00A9111D" w:rsidRDefault="00A9111D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color w:val="C00000"/>
                <w:sz w:val="20"/>
                <w:szCs w:val="20"/>
                <w:rtl/>
              </w:rPr>
            </w:pPr>
            <w:r w:rsidRPr="00A9111D">
              <w:rPr>
                <w:rFonts w:ascii="David" w:hAnsi="David" w:cs="David" w:hint="cs"/>
                <w:color w:val="C00000"/>
                <w:sz w:val="20"/>
                <w:szCs w:val="20"/>
                <w:rtl/>
              </w:rPr>
              <w:t>לא רלוונטי (כלי חיצוני)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sz w:val="20"/>
                <w:szCs w:val="20"/>
                <w:rtl/>
              </w:rPr>
              <w:t>2</w:t>
            </w:r>
          </w:p>
        </w:tc>
        <w:tc>
          <w:tcPr>
            <w:tcW w:w="1083" w:type="dxa"/>
            <w:vAlign w:val="center"/>
          </w:tcPr>
          <w:p w:rsidR="00596C28" w:rsidRPr="00A9111D" w:rsidRDefault="00A9111D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color w:val="C00000"/>
                <w:sz w:val="20"/>
                <w:szCs w:val="20"/>
                <w:rtl/>
              </w:rPr>
            </w:pPr>
            <w:r w:rsidRPr="00A9111D">
              <w:rPr>
                <w:rFonts w:ascii="David" w:hAnsi="David" w:cs="David" w:hint="cs"/>
                <w:color w:val="C00000"/>
                <w:sz w:val="20"/>
                <w:szCs w:val="20"/>
                <w:rtl/>
              </w:rPr>
              <w:t>לא</w:t>
            </w:r>
          </w:p>
        </w:tc>
      </w:tr>
      <w:tr w:rsidR="00596C28" w:rsidTr="00A9111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2" w:type="dxa"/>
            <w:shd w:val="clear" w:color="auto" w:fill="595959" w:themeFill="text1" w:themeFillTint="A6"/>
            <w:vAlign w:val="center"/>
          </w:tcPr>
          <w:p w:rsidR="00596C28" w:rsidRPr="00A9111D" w:rsidRDefault="00596C28" w:rsidP="00C6330F">
            <w:pPr>
              <w:spacing w:after="160" w:line="360" w:lineRule="auto"/>
              <w:jc w:val="center"/>
              <w:rPr>
                <w:rFonts w:ascii="David" w:hAnsi="David" w:cs="David"/>
                <w:b w:val="0"/>
                <w:bCs w:val="0"/>
                <w:color w:val="FFFFFF" w:themeColor="background1"/>
                <w:sz w:val="20"/>
                <w:szCs w:val="20"/>
              </w:rPr>
            </w:pPr>
            <w:proofErr w:type="spellStart"/>
            <w:r w:rsidRPr="00A9111D">
              <w:rPr>
                <w:rFonts w:ascii="David" w:hAnsi="David" w:cs="David"/>
                <w:b w:val="0"/>
                <w:bCs w:val="0"/>
                <w:color w:val="FFFFFF" w:themeColor="background1"/>
                <w:sz w:val="20"/>
                <w:szCs w:val="20"/>
              </w:rPr>
              <w:t>Kissflow</w:t>
            </w:r>
            <w:proofErr w:type="spellEnd"/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sz w:val="20"/>
                <w:szCs w:val="20"/>
                <w:rtl/>
              </w:rPr>
              <w:t>3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color w:val="C0000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C00000"/>
                <w:sz w:val="20"/>
                <w:szCs w:val="20"/>
                <w:rtl/>
              </w:rPr>
              <w:t>לא</w:t>
            </w:r>
          </w:p>
        </w:tc>
        <w:tc>
          <w:tcPr>
            <w:tcW w:w="1082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color w:val="C0000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C00000"/>
                <w:sz w:val="20"/>
                <w:szCs w:val="20"/>
                <w:rtl/>
              </w:rPr>
              <w:t>לא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color w:val="C0000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C00000"/>
                <w:sz w:val="20"/>
                <w:szCs w:val="20"/>
                <w:rtl/>
              </w:rPr>
              <w:t>לא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sz w:val="20"/>
                <w:szCs w:val="20"/>
                <w:rtl/>
              </w:rPr>
              <w:t>3</w:t>
            </w:r>
          </w:p>
        </w:tc>
        <w:tc>
          <w:tcPr>
            <w:tcW w:w="1083" w:type="dxa"/>
            <w:vAlign w:val="center"/>
          </w:tcPr>
          <w:p w:rsidR="00596C28" w:rsidRPr="00A9111D" w:rsidRDefault="00A9111D" w:rsidP="00C6330F">
            <w:pPr>
              <w:spacing w:after="16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vid" w:hAnsi="David" w:cs="David"/>
                <w:sz w:val="20"/>
                <w:szCs w:val="20"/>
                <w:rtl/>
              </w:rPr>
            </w:pPr>
            <w:r w:rsidRPr="00A9111D">
              <w:rPr>
                <w:rFonts w:ascii="David" w:hAnsi="David" w:cs="David" w:hint="cs"/>
                <w:color w:val="C00000"/>
                <w:sz w:val="20"/>
                <w:szCs w:val="20"/>
                <w:rtl/>
              </w:rPr>
              <w:t>לא</w:t>
            </w:r>
          </w:p>
        </w:tc>
      </w:tr>
      <w:tr w:rsidR="00596C28" w:rsidTr="00A9111D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2" w:type="dxa"/>
            <w:shd w:val="clear" w:color="auto" w:fill="595959" w:themeFill="text1" w:themeFillTint="A6"/>
            <w:vAlign w:val="center"/>
          </w:tcPr>
          <w:p w:rsidR="00596C28" w:rsidRPr="00A9111D" w:rsidRDefault="00596C28" w:rsidP="00C6330F">
            <w:pPr>
              <w:spacing w:after="160" w:line="360" w:lineRule="auto"/>
              <w:jc w:val="center"/>
              <w:rPr>
                <w:rFonts w:ascii="David" w:hAnsi="David" w:cs="David"/>
                <w:b w:val="0"/>
                <w:bCs w:val="0"/>
                <w:color w:val="FFFFFF" w:themeColor="background1"/>
                <w:sz w:val="20"/>
                <w:szCs w:val="20"/>
              </w:rPr>
            </w:pPr>
            <w:r w:rsidRPr="00A9111D">
              <w:rPr>
                <w:rFonts w:ascii="David" w:hAnsi="David" w:cs="David"/>
                <w:b w:val="0"/>
                <w:bCs w:val="0"/>
                <w:color w:val="FFFFFF" w:themeColor="background1"/>
                <w:sz w:val="20"/>
                <w:szCs w:val="20"/>
              </w:rPr>
              <w:t>MS SPD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sz w:val="20"/>
                <w:szCs w:val="20"/>
                <w:rtl/>
              </w:rPr>
              <w:t>2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  <w:tc>
          <w:tcPr>
            <w:tcW w:w="1082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color w:val="C0000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C00000"/>
                <w:sz w:val="20"/>
                <w:szCs w:val="20"/>
                <w:rtl/>
              </w:rPr>
              <w:t>לא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color w:val="C00000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C00000"/>
                <w:sz w:val="20"/>
                <w:szCs w:val="20"/>
                <w:rtl/>
              </w:rPr>
              <w:t>לא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sz w:val="20"/>
                <w:szCs w:val="20"/>
                <w:rtl/>
              </w:rPr>
              <w:t>2</w:t>
            </w:r>
          </w:p>
        </w:tc>
        <w:tc>
          <w:tcPr>
            <w:tcW w:w="1083" w:type="dxa"/>
            <w:vAlign w:val="center"/>
          </w:tcPr>
          <w:p w:rsidR="00596C28" w:rsidRPr="00A9111D" w:rsidRDefault="00603F45" w:rsidP="00C6330F">
            <w:pPr>
              <w:spacing w:after="16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sz w:val="20"/>
                <w:szCs w:val="20"/>
                <w:rtl/>
              </w:rPr>
            </w:pPr>
            <w:r w:rsidRPr="00A9111D">
              <w:rPr>
                <w:rFonts w:ascii="David" w:hAnsi="David" w:cs="David"/>
                <w:color w:val="4F6228" w:themeColor="accent3" w:themeShade="80"/>
                <w:sz w:val="20"/>
                <w:szCs w:val="20"/>
                <w:rtl/>
              </w:rPr>
              <w:t>כן</w:t>
            </w:r>
          </w:p>
        </w:tc>
      </w:tr>
    </w:tbl>
    <w:p w:rsidR="00596C28" w:rsidRPr="00596C28" w:rsidRDefault="00596C28" w:rsidP="00C6330F">
      <w:pPr>
        <w:spacing w:after="160" w:line="360" w:lineRule="auto"/>
        <w:rPr>
          <w:rFonts w:ascii="David" w:hAnsi="David" w:cs="David"/>
        </w:rPr>
      </w:pPr>
    </w:p>
    <w:p w:rsidR="00876734" w:rsidRDefault="00876734" w:rsidP="00C6330F">
      <w:pPr>
        <w:pStyle w:val="a5"/>
        <w:spacing w:after="160" w:line="360" w:lineRule="auto"/>
        <w:ind w:left="0"/>
        <w:rPr>
          <w:rFonts w:ascii="David" w:hAnsi="David" w:cs="David"/>
        </w:rPr>
      </w:pPr>
    </w:p>
    <w:p w:rsidR="0020340F" w:rsidRDefault="00C6330F" w:rsidP="00C6330F">
      <w:pPr>
        <w:spacing w:after="160" w:line="360" w:lineRule="auto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b/>
          <w:bCs/>
          <w:u w:val="single"/>
          <w:rtl/>
        </w:rPr>
        <w:t>מסקנות:</w:t>
      </w:r>
    </w:p>
    <w:p w:rsidR="006872FB" w:rsidRPr="006872FB" w:rsidRDefault="00C6330F" w:rsidP="00C6330F">
      <w:pPr>
        <w:pStyle w:val="a5"/>
        <w:numPr>
          <w:ilvl w:val="0"/>
          <w:numId w:val="12"/>
        </w:numPr>
        <w:spacing w:after="160"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המוצר של חברת </w:t>
      </w:r>
      <w:r>
        <w:rPr>
          <w:rFonts w:ascii="David" w:hAnsi="David" w:cs="David"/>
        </w:rPr>
        <w:t>Nintex</w:t>
      </w:r>
      <w:r w:rsidR="006872FB" w:rsidRPr="00C6330F">
        <w:rPr>
          <w:rFonts w:ascii="David" w:hAnsi="David" w:cs="David" w:hint="cs"/>
          <w:rtl/>
        </w:rPr>
        <w:t xml:space="preserve"> עונה על כל הדרישות לתשתי</w:t>
      </w:r>
      <w:r>
        <w:rPr>
          <w:rFonts w:ascii="David" w:hAnsi="David" w:cs="David" w:hint="cs"/>
          <w:rtl/>
        </w:rPr>
        <w:t>ו</w:t>
      </w:r>
      <w:r w:rsidR="006872FB" w:rsidRPr="00C6330F">
        <w:rPr>
          <w:rFonts w:ascii="David" w:hAnsi="David" w:cs="David" w:hint="cs"/>
          <w:rtl/>
        </w:rPr>
        <w:t>ת ו</w:t>
      </w:r>
      <w:r>
        <w:rPr>
          <w:rFonts w:ascii="David" w:hAnsi="David" w:cs="David" w:hint="cs"/>
          <w:rtl/>
        </w:rPr>
        <w:t xml:space="preserve">נותן </w:t>
      </w:r>
      <w:r w:rsidR="006872FB" w:rsidRPr="00C6330F">
        <w:rPr>
          <w:rFonts w:ascii="David" w:hAnsi="David" w:cs="David" w:hint="cs"/>
          <w:rtl/>
        </w:rPr>
        <w:t xml:space="preserve">כלים לביצוע זרימות עבודה </w:t>
      </w:r>
      <w:proofErr w:type="spellStart"/>
      <w:r w:rsidR="006872FB" w:rsidRPr="00C6330F">
        <w:rPr>
          <w:rFonts w:ascii="David" w:hAnsi="David" w:cs="David" w:hint="cs"/>
          <w:rtl/>
        </w:rPr>
        <w:t>בשיירפוינט</w:t>
      </w:r>
      <w:proofErr w:type="spellEnd"/>
      <w:r>
        <w:rPr>
          <w:rFonts w:ascii="David" w:hAnsi="David" w:cs="David" w:hint="cs"/>
          <w:rtl/>
        </w:rPr>
        <w:t xml:space="preserve"> בגרסה בה אנו משתמשים.</w:t>
      </w:r>
    </w:p>
    <w:p w:rsidR="006872FB" w:rsidRPr="00603F45" w:rsidRDefault="00603F45" w:rsidP="00C6330F">
      <w:pPr>
        <w:pStyle w:val="a5"/>
        <w:numPr>
          <w:ilvl w:val="0"/>
          <w:numId w:val="12"/>
        </w:numPr>
        <w:spacing w:after="160" w:line="360" w:lineRule="auto"/>
        <w:rPr>
          <w:rFonts w:ascii="David" w:hAnsi="David" w:cs="David"/>
        </w:rPr>
      </w:pPr>
      <w:r w:rsidRPr="00C6330F">
        <w:rPr>
          <w:rFonts w:ascii="David" w:hAnsi="David" w:cs="David" w:hint="cs"/>
          <w:rtl/>
        </w:rPr>
        <w:t>הפונקציות הכלולות</w:t>
      </w:r>
      <w:r w:rsidR="006872FB" w:rsidRPr="00C6330F">
        <w:rPr>
          <w:rFonts w:ascii="David" w:hAnsi="David" w:cs="David" w:hint="cs"/>
          <w:rtl/>
        </w:rPr>
        <w:t xml:space="preserve"> ב </w:t>
      </w:r>
      <w:r w:rsidRPr="00C6330F">
        <w:rPr>
          <w:rFonts w:ascii="David" w:hAnsi="David" w:cs="David"/>
        </w:rPr>
        <w:t>HAREPOINT</w:t>
      </w:r>
      <w:r w:rsidRPr="00C6330F">
        <w:rPr>
          <w:rFonts w:ascii="David" w:hAnsi="David" w:cs="David" w:hint="cs"/>
          <w:rtl/>
        </w:rPr>
        <w:t xml:space="preserve"> אינם נותנים מענה לבניית הזרימות הנדרשות הממשק עורך עמוס מאוד ומקשה על השימוש</w:t>
      </w:r>
      <w:r w:rsidR="00554C31" w:rsidRPr="00C6330F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ותחזוקה</w:t>
      </w:r>
      <w:r w:rsidR="00C6330F">
        <w:rPr>
          <w:rFonts w:ascii="David" w:hAnsi="David" w:cs="David" w:hint="cs"/>
          <w:rtl/>
        </w:rPr>
        <w:t>.</w:t>
      </w:r>
    </w:p>
    <w:p w:rsidR="0020340F" w:rsidRPr="00D50EC8" w:rsidRDefault="00603F45" w:rsidP="00C6330F">
      <w:pPr>
        <w:pStyle w:val="a5"/>
        <w:numPr>
          <w:ilvl w:val="0"/>
          <w:numId w:val="12"/>
        </w:numPr>
        <w:spacing w:after="160" w:line="360" w:lineRule="auto"/>
        <w:rPr>
          <w:rFonts w:ascii="David" w:hAnsi="David" w:cs="David"/>
        </w:rPr>
      </w:pPr>
      <w:r w:rsidRPr="00C6330F">
        <w:rPr>
          <w:rFonts w:ascii="David" w:hAnsi="David" w:cs="David" w:hint="cs"/>
          <w:rtl/>
        </w:rPr>
        <w:t>הפונקציות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הכלולות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ב</w:t>
      </w:r>
      <w:r w:rsidRPr="00D50EC8">
        <w:rPr>
          <w:rFonts w:ascii="David" w:hAnsi="David" w:cs="David" w:hint="cs"/>
          <w:rtl/>
        </w:rPr>
        <w:t xml:space="preserve"> </w:t>
      </w:r>
      <w:r w:rsidRPr="00D50EC8">
        <w:rPr>
          <w:rFonts w:ascii="David" w:hAnsi="David" w:cs="David" w:hint="cs"/>
        </w:rPr>
        <w:t>BWC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אינם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נותנים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מענה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לבניית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הזרימות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הנדרשות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הממשק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עורך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עמוס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מאוד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ומקשה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על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השימוש</w:t>
      </w:r>
      <w:r w:rsidR="003A3324" w:rsidRPr="00C6330F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ותחזוקה</w:t>
      </w:r>
      <w:r w:rsidRPr="00D50EC8">
        <w:rPr>
          <w:rFonts w:ascii="David" w:hAnsi="David" w:cs="David" w:hint="cs"/>
          <w:rtl/>
        </w:rPr>
        <w:t xml:space="preserve">, </w:t>
      </w:r>
      <w:r w:rsidRPr="00C6330F">
        <w:rPr>
          <w:rFonts w:ascii="David" w:hAnsi="David" w:cs="David" w:hint="cs"/>
          <w:rtl/>
        </w:rPr>
        <w:t>פרסום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טיימלט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גורם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להשבתת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משתמשים</w:t>
      </w:r>
    </w:p>
    <w:p w:rsidR="00603F45" w:rsidRPr="00D50EC8" w:rsidRDefault="00603F45" w:rsidP="00C6330F">
      <w:pPr>
        <w:pStyle w:val="a5"/>
        <w:numPr>
          <w:ilvl w:val="0"/>
          <w:numId w:val="12"/>
        </w:numPr>
        <w:spacing w:after="160" w:line="360" w:lineRule="auto"/>
        <w:rPr>
          <w:rFonts w:ascii="David" w:hAnsi="David" w:cs="David"/>
        </w:rPr>
      </w:pPr>
      <w:r w:rsidRPr="00D50EC8">
        <w:rPr>
          <w:rFonts w:ascii="David" w:hAnsi="David" w:cs="David" w:hint="cs"/>
        </w:rPr>
        <w:t>K</w:t>
      </w:r>
      <w:r w:rsidRPr="00D50EC8">
        <w:rPr>
          <w:rFonts w:ascii="David" w:hAnsi="David" w:cs="David"/>
        </w:rPr>
        <w:t>2</w:t>
      </w:r>
      <w:r w:rsidRPr="00D50EC8">
        <w:rPr>
          <w:rFonts w:ascii="David" w:hAnsi="David" w:cs="David" w:hint="cs"/>
          <w:rtl/>
        </w:rPr>
        <w:t xml:space="preserve"> </w:t>
      </w:r>
      <w:r w:rsidRPr="00D50EC8">
        <w:rPr>
          <w:rFonts w:ascii="David" w:hAnsi="David" w:cs="David"/>
          <w:rtl/>
        </w:rPr>
        <w:t>–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אינו</w:t>
      </w:r>
      <w:r w:rsidRPr="00D50EC8">
        <w:rPr>
          <w:rFonts w:ascii="David" w:hAnsi="David" w:cs="David" w:hint="cs"/>
          <w:rtl/>
        </w:rPr>
        <w:t xml:space="preserve"> </w:t>
      </w:r>
      <w:r w:rsidR="00D50EC8" w:rsidRPr="00C6330F">
        <w:rPr>
          <w:rFonts w:ascii="David" w:hAnsi="David" w:cs="David" w:hint="cs"/>
          <w:rtl/>
        </w:rPr>
        <w:t>משולב</w:t>
      </w:r>
      <w:r w:rsidR="00D50EC8" w:rsidRPr="00D50EC8">
        <w:rPr>
          <w:rFonts w:ascii="David" w:hAnsi="David" w:cs="David" w:hint="cs"/>
          <w:rtl/>
        </w:rPr>
        <w:t xml:space="preserve"> </w:t>
      </w:r>
      <w:r w:rsidR="00D50EC8" w:rsidRPr="00C6330F">
        <w:rPr>
          <w:rFonts w:ascii="David" w:hAnsi="David" w:cs="David" w:hint="cs"/>
          <w:rtl/>
        </w:rPr>
        <w:t>בשיירפוינט</w:t>
      </w:r>
      <w:r w:rsidR="00D50EC8" w:rsidRPr="00D50EC8">
        <w:rPr>
          <w:rFonts w:ascii="David" w:hAnsi="David" w:cs="David" w:hint="cs"/>
          <w:rtl/>
        </w:rPr>
        <w:t xml:space="preserve">. </w:t>
      </w:r>
      <w:r w:rsidR="00C6330F">
        <w:rPr>
          <w:rFonts w:ascii="David" w:hAnsi="David" w:cs="David" w:hint="cs"/>
          <w:rtl/>
        </w:rPr>
        <w:t>המוצר מצריך שימוש ב</w:t>
      </w:r>
      <w:r w:rsidRPr="00C6330F">
        <w:rPr>
          <w:rFonts w:ascii="David" w:hAnsi="David" w:cs="David" w:hint="cs"/>
          <w:rtl/>
        </w:rPr>
        <w:t>שרתים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נפרדים</w:t>
      </w:r>
      <w:r w:rsidR="00D50EC8" w:rsidRPr="00D50EC8">
        <w:rPr>
          <w:rFonts w:ascii="David" w:hAnsi="David" w:cs="David" w:hint="cs"/>
          <w:rtl/>
        </w:rPr>
        <w:t xml:space="preserve">, </w:t>
      </w:r>
      <w:r w:rsidR="00D50EC8" w:rsidRPr="00C6330F">
        <w:rPr>
          <w:rFonts w:ascii="David" w:hAnsi="David" w:cs="David" w:hint="cs"/>
          <w:rtl/>
        </w:rPr>
        <w:t>עקומת</w:t>
      </w:r>
      <w:r w:rsidR="00D50EC8" w:rsidRPr="00D50EC8">
        <w:rPr>
          <w:rFonts w:ascii="David" w:hAnsi="David" w:cs="David" w:hint="cs"/>
          <w:rtl/>
        </w:rPr>
        <w:t xml:space="preserve"> </w:t>
      </w:r>
      <w:r w:rsidR="00D50EC8" w:rsidRPr="00C6330F">
        <w:rPr>
          <w:rFonts w:ascii="David" w:hAnsi="David" w:cs="David" w:hint="cs"/>
          <w:rtl/>
        </w:rPr>
        <w:t>לימוד</w:t>
      </w:r>
      <w:r w:rsidR="00D50EC8" w:rsidRPr="00D50EC8">
        <w:rPr>
          <w:rFonts w:ascii="David" w:hAnsi="David" w:cs="David" w:hint="cs"/>
          <w:rtl/>
        </w:rPr>
        <w:t xml:space="preserve"> </w:t>
      </w:r>
      <w:r w:rsidR="00D50EC8" w:rsidRPr="00C6330F">
        <w:rPr>
          <w:rFonts w:ascii="David" w:hAnsi="David" w:cs="David" w:hint="cs"/>
          <w:rtl/>
        </w:rPr>
        <w:t>ממשק</w:t>
      </w:r>
      <w:r w:rsidR="00D50EC8" w:rsidRPr="00D50EC8">
        <w:rPr>
          <w:rFonts w:ascii="David" w:hAnsi="David" w:cs="David" w:hint="cs"/>
          <w:rtl/>
        </w:rPr>
        <w:t xml:space="preserve"> </w:t>
      </w:r>
      <w:r w:rsidR="00D50EC8" w:rsidRPr="00C6330F">
        <w:rPr>
          <w:rFonts w:ascii="David" w:hAnsi="David" w:cs="David" w:hint="cs"/>
          <w:rtl/>
        </w:rPr>
        <w:t>עורך</w:t>
      </w:r>
      <w:r w:rsidR="00D50EC8" w:rsidRPr="00D50EC8">
        <w:rPr>
          <w:rFonts w:ascii="David" w:hAnsi="David" w:cs="David" w:hint="cs"/>
          <w:rtl/>
        </w:rPr>
        <w:t xml:space="preserve"> </w:t>
      </w:r>
      <w:r w:rsidR="00D50EC8" w:rsidRPr="00C6330F">
        <w:rPr>
          <w:rFonts w:ascii="David" w:hAnsi="David" w:cs="David" w:hint="cs"/>
          <w:rtl/>
        </w:rPr>
        <w:t>מורכב</w:t>
      </w:r>
      <w:r w:rsidR="00D50EC8" w:rsidRPr="00D50EC8">
        <w:rPr>
          <w:rFonts w:ascii="David" w:hAnsi="David" w:cs="David" w:hint="cs"/>
          <w:rtl/>
        </w:rPr>
        <w:t xml:space="preserve"> </w:t>
      </w:r>
      <w:r w:rsidR="00D50EC8" w:rsidRPr="00C6330F">
        <w:rPr>
          <w:rFonts w:ascii="David" w:hAnsi="David" w:cs="David" w:hint="cs"/>
          <w:rtl/>
        </w:rPr>
        <w:t>מאוד</w:t>
      </w:r>
      <w:r w:rsidR="00C6330F">
        <w:rPr>
          <w:rFonts w:ascii="David" w:hAnsi="David" w:cs="David" w:hint="cs"/>
          <w:rtl/>
        </w:rPr>
        <w:t>.</w:t>
      </w:r>
    </w:p>
    <w:p w:rsidR="00D50EC8" w:rsidRPr="00D50EC8" w:rsidRDefault="00D50EC8" w:rsidP="00C6330F">
      <w:pPr>
        <w:pStyle w:val="a5"/>
        <w:numPr>
          <w:ilvl w:val="0"/>
          <w:numId w:val="12"/>
        </w:numPr>
        <w:spacing w:after="160" w:line="360" w:lineRule="auto"/>
        <w:rPr>
          <w:rFonts w:ascii="David" w:hAnsi="David" w:cs="David"/>
        </w:rPr>
      </w:pPr>
      <w:r w:rsidRPr="00C6330F">
        <w:rPr>
          <w:rFonts w:ascii="David" w:hAnsi="David" w:cs="David" w:hint="cs"/>
          <w:rtl/>
        </w:rPr>
        <w:t>הפונקציות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הכלולות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ב</w:t>
      </w:r>
      <w:r w:rsidRPr="00D50EC8">
        <w:rPr>
          <w:rFonts w:ascii="David" w:hAnsi="David" w:cs="David" w:hint="cs"/>
          <w:rtl/>
        </w:rPr>
        <w:t xml:space="preserve"> </w:t>
      </w:r>
      <w:r w:rsidRPr="00D50EC8">
        <w:rPr>
          <w:rFonts w:ascii="David" w:hAnsi="David" w:cs="David" w:hint="cs"/>
        </w:rPr>
        <w:t>KISSFLOW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אינם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נותנים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מענה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לבניית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הזרימות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הנדרשות</w:t>
      </w:r>
      <w:r w:rsidRPr="00D50EC8">
        <w:rPr>
          <w:rFonts w:ascii="David" w:hAnsi="David" w:cs="David" w:hint="cs"/>
          <w:rtl/>
        </w:rPr>
        <w:t xml:space="preserve">, </w:t>
      </w:r>
      <w:r w:rsidRPr="00C6330F">
        <w:rPr>
          <w:rFonts w:ascii="David" w:hAnsi="David" w:cs="David" w:hint="cs"/>
          <w:rtl/>
        </w:rPr>
        <w:t>התשתית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אינה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משולבת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בשיירפוינט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ודורשת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שרתים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חיצוניים</w:t>
      </w:r>
      <w:r w:rsidRPr="00D50EC8">
        <w:rPr>
          <w:rFonts w:ascii="David" w:hAnsi="David" w:cs="David" w:hint="cs"/>
          <w:rtl/>
        </w:rPr>
        <w:t xml:space="preserve">, </w:t>
      </w:r>
      <w:r w:rsidRPr="00C6330F">
        <w:rPr>
          <w:rFonts w:ascii="David" w:hAnsi="David" w:cs="David" w:hint="cs"/>
          <w:rtl/>
        </w:rPr>
        <w:t>הממשק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עורך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מורכב</w:t>
      </w:r>
      <w:r w:rsidRPr="00D50EC8">
        <w:rPr>
          <w:rFonts w:ascii="David" w:hAnsi="David" w:cs="David" w:hint="cs"/>
          <w:rtl/>
        </w:rPr>
        <w:t>.</w:t>
      </w:r>
    </w:p>
    <w:p w:rsidR="00D50EC8" w:rsidRPr="00D50EC8" w:rsidRDefault="00D50EC8" w:rsidP="00C6330F">
      <w:pPr>
        <w:pStyle w:val="a5"/>
        <w:numPr>
          <w:ilvl w:val="0"/>
          <w:numId w:val="12"/>
        </w:numPr>
        <w:spacing w:after="160" w:line="360" w:lineRule="auto"/>
        <w:rPr>
          <w:rFonts w:ascii="David" w:hAnsi="David" w:cs="David"/>
          <w:rtl/>
        </w:rPr>
      </w:pPr>
      <w:r w:rsidRPr="00D50EC8">
        <w:rPr>
          <w:rFonts w:ascii="David" w:hAnsi="David" w:cs="David" w:hint="cs"/>
        </w:rPr>
        <w:t>SPD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אינו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נתמך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ב</w:t>
      </w:r>
      <w:r w:rsidR="00C6330F">
        <w:rPr>
          <w:rFonts w:ascii="David" w:hAnsi="David" w:cs="David" w:hint="cs"/>
          <w:rtl/>
        </w:rPr>
        <w:t>תשתיות שיירפוינט</w:t>
      </w:r>
      <w:r w:rsidRPr="00D50EC8">
        <w:rPr>
          <w:rFonts w:ascii="David" w:hAnsi="David" w:cs="David" w:hint="cs"/>
          <w:rtl/>
        </w:rPr>
        <w:t xml:space="preserve"> 2019, </w:t>
      </w:r>
      <w:r w:rsidRPr="00C6330F">
        <w:rPr>
          <w:rFonts w:ascii="David" w:hAnsi="David" w:cs="David" w:hint="cs"/>
          <w:rtl/>
        </w:rPr>
        <w:t xml:space="preserve">ל </w:t>
      </w:r>
      <w:r w:rsidRPr="00C6330F">
        <w:rPr>
          <w:rFonts w:ascii="David" w:hAnsi="David" w:cs="David" w:hint="cs"/>
        </w:rPr>
        <w:t>SPD</w:t>
      </w:r>
      <w:r w:rsidRPr="00C6330F">
        <w:rPr>
          <w:rFonts w:ascii="David" w:hAnsi="David" w:cs="David" w:hint="cs"/>
          <w:rtl/>
        </w:rPr>
        <w:t xml:space="preserve"> רמה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בסיסית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בלבד של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יכולות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בניית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זרימות</w:t>
      </w:r>
      <w:r w:rsidRPr="00D50EC8">
        <w:rPr>
          <w:rFonts w:ascii="David" w:hAnsi="David" w:cs="David" w:hint="cs"/>
          <w:rtl/>
        </w:rPr>
        <w:t xml:space="preserve"> </w:t>
      </w:r>
      <w:r w:rsidRPr="00C6330F">
        <w:rPr>
          <w:rFonts w:ascii="David" w:hAnsi="David" w:cs="David" w:hint="cs"/>
          <w:rtl/>
        </w:rPr>
        <w:t>עבודה</w:t>
      </w:r>
      <w:r w:rsidRPr="00D50EC8">
        <w:rPr>
          <w:rFonts w:ascii="David" w:hAnsi="David" w:cs="David" w:hint="cs"/>
          <w:rtl/>
        </w:rPr>
        <w:t>.</w:t>
      </w:r>
    </w:p>
    <w:p w:rsidR="0020340F" w:rsidRPr="007E2FC6" w:rsidRDefault="0020340F" w:rsidP="00C6330F">
      <w:pPr>
        <w:spacing w:after="160" w:line="360" w:lineRule="auto"/>
        <w:rPr>
          <w:rFonts w:ascii="David" w:hAnsi="David" w:cs="David"/>
          <w:rtl/>
        </w:rPr>
      </w:pPr>
    </w:p>
    <w:p w:rsidR="0020340F" w:rsidRPr="007E2FC6" w:rsidRDefault="0020340F" w:rsidP="00C6330F">
      <w:pPr>
        <w:spacing w:after="160" w:line="360" w:lineRule="auto"/>
        <w:rPr>
          <w:rFonts w:ascii="David" w:hAnsi="David" w:cs="David"/>
          <w:b/>
          <w:bCs/>
          <w:u w:val="single"/>
          <w:rtl/>
        </w:rPr>
      </w:pPr>
      <w:r w:rsidRPr="007E2FC6">
        <w:rPr>
          <w:rFonts w:ascii="David" w:hAnsi="David" w:cs="David"/>
          <w:b/>
          <w:bCs/>
          <w:u w:val="single"/>
          <w:rtl/>
        </w:rPr>
        <w:t xml:space="preserve">סיכום </w:t>
      </w:r>
      <w:r w:rsidR="00C6330F">
        <w:rPr>
          <w:rFonts w:ascii="David" w:hAnsi="David" w:cs="David" w:hint="cs"/>
          <w:b/>
          <w:bCs/>
          <w:u w:val="single"/>
          <w:rtl/>
        </w:rPr>
        <w:t>ו</w:t>
      </w:r>
      <w:r w:rsidRPr="007E2FC6">
        <w:rPr>
          <w:rFonts w:ascii="David" w:hAnsi="David" w:cs="David"/>
          <w:b/>
          <w:bCs/>
          <w:u w:val="single"/>
          <w:rtl/>
        </w:rPr>
        <w:t xml:space="preserve">מהות הבקשה: </w:t>
      </w:r>
    </w:p>
    <w:p w:rsidR="00633DC2" w:rsidRPr="00633DC2" w:rsidRDefault="00633DC2" w:rsidP="00C6330F">
      <w:pPr>
        <w:pStyle w:val="a5"/>
        <w:numPr>
          <w:ilvl w:val="0"/>
          <w:numId w:val="4"/>
        </w:numPr>
        <w:spacing w:after="160" w:line="360" w:lineRule="auto"/>
        <w:rPr>
          <w:rFonts w:ascii="David" w:hAnsi="David" w:cs="David"/>
          <w:b/>
          <w:bCs/>
        </w:rPr>
      </w:pPr>
      <w:r>
        <w:rPr>
          <w:rFonts w:ascii="David" w:hAnsi="David" w:cs="David" w:hint="cs"/>
          <w:rtl/>
        </w:rPr>
        <w:t xml:space="preserve">לאור בחינת החלופות הקיימות בשוק, </w:t>
      </w:r>
      <w:r w:rsidR="00C6330F">
        <w:rPr>
          <w:rFonts w:ascii="David" w:hAnsi="David" w:cs="David" w:hint="cs"/>
          <w:rtl/>
        </w:rPr>
        <w:t xml:space="preserve">לא קיימים </w:t>
      </w:r>
      <w:r w:rsidRPr="007E2FC6">
        <w:rPr>
          <w:rFonts w:ascii="David" w:hAnsi="David" w:cs="David"/>
          <w:rtl/>
        </w:rPr>
        <w:t>מוצרים חלופיים שמובנים (</w:t>
      </w:r>
      <w:r w:rsidRPr="007E2FC6">
        <w:rPr>
          <w:rFonts w:ascii="David" w:hAnsi="David" w:cs="David"/>
        </w:rPr>
        <w:t>(Integrated</w:t>
      </w:r>
      <w:r w:rsidRPr="007E2FC6">
        <w:rPr>
          <w:rFonts w:ascii="David" w:hAnsi="David" w:cs="David"/>
          <w:rtl/>
        </w:rPr>
        <w:t xml:space="preserve"> בשיירפוינט </w:t>
      </w:r>
      <w:r w:rsidR="00C6330F">
        <w:rPr>
          <w:rFonts w:ascii="David" w:hAnsi="David" w:cs="David" w:hint="cs"/>
          <w:rtl/>
        </w:rPr>
        <w:t>ו</w:t>
      </w:r>
      <w:r w:rsidRPr="007E2FC6">
        <w:rPr>
          <w:rFonts w:ascii="David" w:hAnsi="David" w:cs="David"/>
          <w:rtl/>
        </w:rPr>
        <w:t xml:space="preserve">יכולים לתת מענה לדרישות המשטרה כפי שבאים לידי ביטוי ביכולות של </w:t>
      </w:r>
      <w:r w:rsidRPr="007E2FC6">
        <w:rPr>
          <w:rFonts w:ascii="David" w:hAnsi="David" w:cs="David"/>
        </w:rPr>
        <w:t xml:space="preserve">Nintex </w:t>
      </w:r>
      <w:r w:rsidRPr="007E2FC6">
        <w:rPr>
          <w:rFonts w:ascii="David" w:hAnsi="David" w:cs="David"/>
        </w:rPr>
        <w:lastRenderedPageBreak/>
        <w:t>Workflow</w:t>
      </w:r>
      <w:r w:rsidRPr="007E2FC6">
        <w:rPr>
          <w:rFonts w:ascii="David" w:hAnsi="David" w:cs="David"/>
          <w:b/>
          <w:bCs/>
          <w:rtl/>
        </w:rPr>
        <w:t xml:space="preserve">.  </w:t>
      </w:r>
      <w:r w:rsidRPr="007E2FC6">
        <w:rPr>
          <w:rFonts w:ascii="David" w:hAnsi="David" w:cs="David"/>
          <w:rtl/>
        </w:rPr>
        <w:br/>
        <w:t>להערכתנו</w:t>
      </w:r>
      <w:r w:rsidR="00C6330F">
        <w:rPr>
          <w:rFonts w:ascii="David" w:hAnsi="David" w:cs="David" w:hint="cs"/>
          <w:rtl/>
        </w:rPr>
        <w:t xml:space="preserve"> ולאור הבדיקות שבוצעו והוצגו לעיל</w:t>
      </w:r>
      <w:r w:rsidRPr="007E2FC6">
        <w:rPr>
          <w:rFonts w:ascii="David" w:hAnsi="David" w:cs="David"/>
          <w:rtl/>
        </w:rPr>
        <w:t>, המוצר של</w:t>
      </w:r>
      <w:r w:rsidRPr="007E2FC6">
        <w:rPr>
          <w:rFonts w:ascii="David" w:hAnsi="David" w:cs="David"/>
          <w:b/>
          <w:bCs/>
          <w:rtl/>
        </w:rPr>
        <w:t xml:space="preserve"> </w:t>
      </w:r>
      <w:r w:rsidRPr="007E2FC6">
        <w:rPr>
          <w:rFonts w:ascii="David" w:hAnsi="David" w:cs="David"/>
        </w:rPr>
        <w:t>Nintex Workflow</w:t>
      </w:r>
      <w:r w:rsidRPr="007E2FC6">
        <w:rPr>
          <w:rFonts w:ascii="David" w:hAnsi="David" w:cs="David"/>
          <w:b/>
          <w:bCs/>
          <w:rtl/>
        </w:rPr>
        <w:t xml:space="preserve"> </w:t>
      </w:r>
      <w:r w:rsidRPr="007E2FC6">
        <w:rPr>
          <w:rFonts w:ascii="David" w:hAnsi="David" w:cs="David"/>
          <w:rtl/>
        </w:rPr>
        <w:t>אינו בר חלופה בשנים הקרובות</w:t>
      </w:r>
      <w:r>
        <w:rPr>
          <w:rFonts w:ascii="David" w:hAnsi="David" w:cs="David" w:hint="cs"/>
          <w:rtl/>
        </w:rPr>
        <w:t xml:space="preserve"> בשל </w:t>
      </w:r>
      <w:r w:rsidRPr="007E2FC6">
        <w:rPr>
          <w:rFonts w:ascii="David" w:hAnsi="David" w:cs="David"/>
          <w:rtl/>
        </w:rPr>
        <w:t>היבטים מבצעיים</w:t>
      </w:r>
      <w:r w:rsidR="00C6330F">
        <w:rPr>
          <w:rFonts w:ascii="David" w:hAnsi="David" w:cs="David" w:hint="cs"/>
          <w:rtl/>
        </w:rPr>
        <w:t>, היבטים</w:t>
      </w:r>
      <w:r>
        <w:rPr>
          <w:rFonts w:ascii="David" w:hAnsi="David" w:cs="David" w:hint="cs"/>
          <w:rtl/>
        </w:rPr>
        <w:t xml:space="preserve"> מערכתיים</w:t>
      </w:r>
      <w:r w:rsidR="00C6330F">
        <w:rPr>
          <w:rFonts w:ascii="David" w:hAnsi="David" w:cs="David" w:hint="cs"/>
          <w:rtl/>
        </w:rPr>
        <w:t xml:space="preserve"> ותחזוקתיים</w:t>
      </w:r>
      <w:r w:rsidRPr="007E2FC6">
        <w:rPr>
          <w:rFonts w:ascii="David" w:hAnsi="David" w:cs="David"/>
          <w:rtl/>
        </w:rPr>
        <w:t xml:space="preserve">, היבטי </w:t>
      </w:r>
      <w:r w:rsidR="00184605">
        <w:rPr>
          <w:rFonts w:ascii="David" w:hAnsi="David" w:cs="David" w:hint="cs"/>
          <w:rtl/>
        </w:rPr>
        <w:t xml:space="preserve">פיתוח קוד </w:t>
      </w:r>
      <w:r w:rsidRPr="007E2FC6">
        <w:rPr>
          <w:rFonts w:ascii="David" w:hAnsi="David" w:cs="David"/>
          <w:rtl/>
        </w:rPr>
        <w:t>ו</w:t>
      </w:r>
      <w:r w:rsidR="00184605">
        <w:rPr>
          <w:rFonts w:ascii="David" w:hAnsi="David" w:cs="David" w:hint="cs"/>
          <w:rtl/>
        </w:rPr>
        <w:t xml:space="preserve">היבטי </w:t>
      </w:r>
      <w:r w:rsidRPr="007E2FC6">
        <w:rPr>
          <w:rFonts w:ascii="David" w:hAnsi="David" w:cs="David"/>
          <w:rtl/>
        </w:rPr>
        <w:t>שעות עבודה רבות שידרשו לכל שינוי.</w:t>
      </w:r>
    </w:p>
    <w:p w:rsidR="005B4D0C" w:rsidRDefault="000612E8" w:rsidP="00C6330F">
      <w:pPr>
        <w:pStyle w:val="a5"/>
        <w:numPr>
          <w:ilvl w:val="0"/>
          <w:numId w:val="4"/>
        </w:numPr>
        <w:spacing w:after="160" w:line="360" w:lineRule="auto"/>
        <w:rPr>
          <w:rFonts w:ascii="David" w:hAnsi="David" w:cs="David"/>
        </w:rPr>
      </w:pPr>
      <w:r w:rsidRPr="007E2FC6">
        <w:rPr>
          <w:rFonts w:ascii="David" w:hAnsi="David" w:cs="David"/>
          <w:rtl/>
        </w:rPr>
        <w:t xml:space="preserve">החל מתאריך ה 1-באפריל-2022, בינת תוכנה הינה הספק היחיד המאושר של </w:t>
      </w:r>
      <w:r w:rsidR="00FD77CA" w:rsidRPr="007E2FC6">
        <w:rPr>
          <w:rFonts w:ascii="David" w:hAnsi="David" w:cs="David"/>
        </w:rPr>
        <w:t>Nintex</w:t>
      </w:r>
      <w:r w:rsidR="00FD77CA" w:rsidRPr="007E2FC6">
        <w:rPr>
          <w:rFonts w:ascii="David" w:hAnsi="David" w:cs="David"/>
          <w:rtl/>
        </w:rPr>
        <w:t xml:space="preserve"> </w:t>
      </w:r>
      <w:r w:rsidRPr="007E2FC6">
        <w:rPr>
          <w:rFonts w:ascii="David" w:hAnsi="David" w:cs="David"/>
          <w:rtl/>
        </w:rPr>
        <w:t>בישר</w:t>
      </w:r>
      <w:r w:rsidR="005B4D0C">
        <w:rPr>
          <w:rFonts w:ascii="David" w:hAnsi="David" w:cs="David" w:hint="cs"/>
          <w:rtl/>
        </w:rPr>
        <w:t xml:space="preserve">אל. </w:t>
      </w:r>
    </w:p>
    <w:p w:rsidR="0051727F" w:rsidRPr="0051727F" w:rsidRDefault="0051727F" w:rsidP="0051727F">
      <w:pPr>
        <w:pStyle w:val="a5"/>
        <w:numPr>
          <w:ilvl w:val="0"/>
          <w:numId w:val="4"/>
        </w:numPr>
        <w:spacing w:after="160"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הצעת המחיר לששת הרישיונות הקיימים כבר בארגון לתקופה של 3 שנים הינה </w:t>
      </w:r>
      <w:r>
        <w:rPr>
          <w:rFonts w:ascii="David" w:hAnsi="David" w:cs="David"/>
        </w:rPr>
        <w:t xml:space="preserve">71,000 </w:t>
      </w:r>
      <w:r>
        <w:rPr>
          <w:rFonts w:ascii="David" w:hAnsi="David" w:cs="David" w:hint="cs"/>
          <w:rtl/>
        </w:rPr>
        <w:t xml:space="preserve"> דולר.</w:t>
      </w:r>
    </w:p>
    <w:p w:rsidR="004A491F" w:rsidRPr="00554C31" w:rsidRDefault="005B4D0C" w:rsidP="0051727F">
      <w:pPr>
        <w:pStyle w:val="a5"/>
        <w:numPr>
          <w:ilvl w:val="0"/>
          <w:numId w:val="4"/>
        </w:numPr>
        <w:spacing w:after="160"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בהמשך לפטור הקודם שאושר ולבדיקות שבוצעו, </w:t>
      </w:r>
      <w:r w:rsidR="000612E8" w:rsidRPr="005B4D0C">
        <w:rPr>
          <w:rFonts w:ascii="David" w:hAnsi="David" w:cs="David"/>
          <w:rtl/>
        </w:rPr>
        <w:t xml:space="preserve">אנו מבקשים לאשר פטור ספק יחיד לתקופה של 3 שנים בהיקף של </w:t>
      </w:r>
      <w:r w:rsidR="00554C31">
        <w:rPr>
          <w:rFonts w:ascii="David" w:hAnsi="David" w:cs="David" w:hint="cs"/>
          <w:rtl/>
        </w:rPr>
        <w:t>460,000</w:t>
      </w:r>
      <w:r w:rsidR="007E2FC6" w:rsidRPr="005B4D0C">
        <w:rPr>
          <w:rFonts w:ascii="David" w:hAnsi="David" w:cs="David" w:hint="cs"/>
          <w:rtl/>
        </w:rPr>
        <w:t xml:space="preserve"> ₪ </w:t>
      </w:r>
      <w:r>
        <w:rPr>
          <w:rFonts w:ascii="David" w:hAnsi="David" w:cs="David" w:hint="cs"/>
          <w:rtl/>
        </w:rPr>
        <w:t xml:space="preserve">כולל מע"מ עבור </w:t>
      </w:r>
      <w:r w:rsidR="00184605">
        <w:rPr>
          <w:rFonts w:ascii="David" w:hAnsi="David" w:cs="David" w:hint="cs"/>
          <w:rtl/>
        </w:rPr>
        <w:t>המשך תחזוקת ורכש</w:t>
      </w:r>
      <w:r w:rsidR="00554C31" w:rsidRPr="00184605">
        <w:rPr>
          <w:rFonts w:ascii="David" w:hAnsi="David" w:cs="David"/>
          <w:rtl/>
        </w:rPr>
        <w:t xml:space="preserve"> רישי</w:t>
      </w:r>
      <w:r w:rsidR="00184605">
        <w:rPr>
          <w:rFonts w:ascii="David" w:hAnsi="David" w:cs="David" w:hint="cs"/>
          <w:rtl/>
        </w:rPr>
        <w:t>ו</w:t>
      </w:r>
      <w:r w:rsidR="00554C31" w:rsidRPr="00184605">
        <w:rPr>
          <w:rFonts w:ascii="David" w:hAnsi="David" w:cs="David"/>
          <w:rtl/>
        </w:rPr>
        <w:t>נות</w:t>
      </w:r>
      <w:r w:rsidR="00184605">
        <w:rPr>
          <w:rFonts w:ascii="David" w:hAnsi="David" w:cs="David" w:hint="cs"/>
          <w:rtl/>
        </w:rPr>
        <w:t xml:space="preserve"> </w:t>
      </w:r>
      <w:r w:rsidR="00184605">
        <w:rPr>
          <w:rFonts w:ascii="David" w:hAnsi="David" w:cs="David" w:hint="cs"/>
        </w:rPr>
        <w:t>N</w:t>
      </w:r>
      <w:r w:rsidR="00184605">
        <w:rPr>
          <w:rFonts w:ascii="David" w:hAnsi="David" w:cs="David"/>
        </w:rPr>
        <w:t>intex</w:t>
      </w:r>
      <w:r w:rsidR="0051727F">
        <w:rPr>
          <w:rFonts w:ascii="David" w:hAnsi="David" w:cs="David" w:hint="cs"/>
          <w:rtl/>
        </w:rPr>
        <w:t>.</w:t>
      </w:r>
      <w:r w:rsidR="007635BE" w:rsidRPr="007E2FC6">
        <w:rPr>
          <w:rFonts w:ascii="David" w:hAnsi="David" w:cs="David"/>
          <w:rtl/>
        </w:rPr>
        <w:t xml:space="preserve">                    </w:t>
      </w:r>
      <w:r w:rsidR="00554C31">
        <w:rPr>
          <w:rFonts w:ascii="David" w:hAnsi="David" w:cs="David"/>
          <w:rtl/>
        </w:rPr>
        <w:t xml:space="preserve">                       </w:t>
      </w:r>
    </w:p>
    <w:p w:rsidR="004A491F" w:rsidRDefault="004A491F" w:rsidP="00C6330F">
      <w:pPr>
        <w:pStyle w:val="a5"/>
        <w:spacing w:after="160" w:line="360" w:lineRule="auto"/>
        <w:rPr>
          <w:rFonts w:ascii="David" w:hAnsi="David" w:cs="David"/>
          <w:rtl/>
        </w:rPr>
      </w:pPr>
    </w:p>
    <w:p w:rsidR="007635BE" w:rsidRPr="007E2FC6" w:rsidRDefault="007635BE" w:rsidP="00C6330F">
      <w:pPr>
        <w:pStyle w:val="a5"/>
        <w:spacing w:after="160" w:line="360" w:lineRule="auto"/>
        <w:rPr>
          <w:rFonts w:ascii="David" w:hAnsi="David" w:cs="David"/>
          <w:rtl/>
        </w:rPr>
      </w:pPr>
      <w:r w:rsidRPr="007E2FC6">
        <w:rPr>
          <w:rFonts w:ascii="David" w:hAnsi="David" w:cs="David"/>
          <w:rtl/>
        </w:rPr>
        <w:t xml:space="preserve">                 </w:t>
      </w:r>
    </w:p>
    <w:p w:rsidR="00873833" w:rsidRDefault="00873833" w:rsidP="00C6330F">
      <w:pPr>
        <w:pStyle w:val="a5"/>
        <w:spacing w:after="160" w:line="360" w:lineRule="auto"/>
        <w:rPr>
          <w:rFonts w:ascii="David" w:hAnsi="David" w:cs="David"/>
          <w:rtl/>
        </w:rPr>
      </w:pPr>
    </w:p>
    <w:p w:rsidR="007E2FC6" w:rsidRPr="007E2FC6" w:rsidRDefault="007E2FC6" w:rsidP="00C6330F">
      <w:pPr>
        <w:pStyle w:val="a5"/>
        <w:spacing w:after="160" w:line="360" w:lineRule="auto"/>
        <w:rPr>
          <w:rFonts w:ascii="David" w:hAnsi="David" w:cs="David"/>
          <w:rtl/>
        </w:rPr>
      </w:pPr>
    </w:p>
    <w:p w:rsidR="000612E8" w:rsidRPr="007E2FC6" w:rsidRDefault="00873833" w:rsidP="00C6330F">
      <w:pPr>
        <w:pStyle w:val="a5"/>
        <w:spacing w:after="160" w:line="360" w:lineRule="auto"/>
        <w:rPr>
          <w:rFonts w:ascii="David" w:hAnsi="David" w:cs="David"/>
          <w:b/>
          <w:bCs/>
          <w:rtl/>
        </w:rPr>
      </w:pPr>
      <w:r w:rsidRPr="007E2FC6">
        <w:rPr>
          <w:rFonts w:ascii="David" w:hAnsi="David" w:cs="David"/>
          <w:b/>
          <w:bCs/>
          <w:rtl/>
        </w:rPr>
        <w:t>דניאל יולוס</w:t>
      </w:r>
      <w:r w:rsidR="00131DB7" w:rsidRPr="007E2FC6">
        <w:rPr>
          <w:rFonts w:ascii="David" w:hAnsi="David" w:cs="David"/>
          <w:b/>
          <w:bCs/>
          <w:rtl/>
        </w:rPr>
        <w:t>-זיסקינד</w:t>
      </w:r>
    </w:p>
    <w:p w:rsidR="00873833" w:rsidRPr="007E2FC6" w:rsidRDefault="00873833" w:rsidP="00C6330F">
      <w:pPr>
        <w:pStyle w:val="a5"/>
        <w:spacing w:after="160" w:line="360" w:lineRule="auto"/>
        <w:rPr>
          <w:rFonts w:ascii="David" w:hAnsi="David" w:cs="David"/>
          <w:b/>
          <w:bCs/>
          <w:rtl/>
        </w:rPr>
      </w:pPr>
      <w:r w:rsidRPr="007E2FC6">
        <w:rPr>
          <w:rFonts w:ascii="David" w:hAnsi="David" w:cs="David"/>
          <w:b/>
          <w:bCs/>
          <w:rtl/>
        </w:rPr>
        <w:t>ר</w:t>
      </w:r>
      <w:r w:rsidRPr="007E2FC6">
        <w:rPr>
          <w:rFonts w:ascii="David" w:hAnsi="David" w:cs="David" w:hint="cs"/>
          <w:b/>
          <w:bCs/>
          <w:rtl/>
        </w:rPr>
        <w:t>' צוות שיירפוינט</w:t>
      </w:r>
    </w:p>
    <w:sectPr w:rsidR="00873833" w:rsidRPr="007E2FC6" w:rsidSect="002673E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2407FC"/>
    <w:multiLevelType w:val="hybridMultilevel"/>
    <w:tmpl w:val="2264A93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6F16203"/>
    <w:multiLevelType w:val="hybridMultilevel"/>
    <w:tmpl w:val="AF4A28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367CEF"/>
    <w:multiLevelType w:val="hybridMultilevel"/>
    <w:tmpl w:val="4B2E70F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D1069C5"/>
    <w:multiLevelType w:val="hybridMultilevel"/>
    <w:tmpl w:val="347A7EEA"/>
    <w:lvl w:ilvl="0" w:tplc="42D8EA8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14" w:hanging="360"/>
      </w:pPr>
    </w:lvl>
    <w:lvl w:ilvl="2" w:tplc="0409001B" w:tentative="1">
      <w:start w:val="1"/>
      <w:numFmt w:val="lowerRoman"/>
      <w:lvlText w:val="%3."/>
      <w:lvlJc w:val="right"/>
      <w:pPr>
        <w:ind w:left="1734" w:hanging="180"/>
      </w:pPr>
    </w:lvl>
    <w:lvl w:ilvl="3" w:tplc="0409000F" w:tentative="1">
      <w:start w:val="1"/>
      <w:numFmt w:val="decimal"/>
      <w:lvlText w:val="%4."/>
      <w:lvlJc w:val="left"/>
      <w:pPr>
        <w:ind w:left="2454" w:hanging="360"/>
      </w:pPr>
    </w:lvl>
    <w:lvl w:ilvl="4" w:tplc="04090019" w:tentative="1">
      <w:start w:val="1"/>
      <w:numFmt w:val="lowerLetter"/>
      <w:lvlText w:val="%5."/>
      <w:lvlJc w:val="left"/>
      <w:pPr>
        <w:ind w:left="3174" w:hanging="360"/>
      </w:pPr>
    </w:lvl>
    <w:lvl w:ilvl="5" w:tplc="0409001B" w:tentative="1">
      <w:start w:val="1"/>
      <w:numFmt w:val="lowerRoman"/>
      <w:lvlText w:val="%6."/>
      <w:lvlJc w:val="right"/>
      <w:pPr>
        <w:ind w:left="3894" w:hanging="180"/>
      </w:pPr>
    </w:lvl>
    <w:lvl w:ilvl="6" w:tplc="0409000F" w:tentative="1">
      <w:start w:val="1"/>
      <w:numFmt w:val="decimal"/>
      <w:lvlText w:val="%7."/>
      <w:lvlJc w:val="left"/>
      <w:pPr>
        <w:ind w:left="4614" w:hanging="360"/>
      </w:pPr>
    </w:lvl>
    <w:lvl w:ilvl="7" w:tplc="04090019" w:tentative="1">
      <w:start w:val="1"/>
      <w:numFmt w:val="lowerLetter"/>
      <w:lvlText w:val="%8."/>
      <w:lvlJc w:val="left"/>
      <w:pPr>
        <w:ind w:left="5334" w:hanging="360"/>
      </w:pPr>
    </w:lvl>
    <w:lvl w:ilvl="8" w:tplc="040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4" w15:restartNumberingAfterBreak="0">
    <w:nsid w:val="324F4514"/>
    <w:multiLevelType w:val="hybridMultilevel"/>
    <w:tmpl w:val="3860342A"/>
    <w:lvl w:ilvl="0" w:tplc="0409000F">
      <w:start w:val="1"/>
      <w:numFmt w:val="decimal"/>
      <w:lvlText w:val="%1."/>
      <w:lvlJc w:val="left"/>
      <w:pPr>
        <w:ind w:left="150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22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94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6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8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10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82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54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66" w:hanging="180"/>
      </w:pPr>
      <w:rPr>
        <w:rFonts w:cs="Times New Roman"/>
      </w:rPr>
    </w:lvl>
  </w:abstractNum>
  <w:abstractNum w:abstractNumId="5" w15:restartNumberingAfterBreak="0">
    <w:nsid w:val="3E1E34D2"/>
    <w:multiLevelType w:val="hybridMultilevel"/>
    <w:tmpl w:val="E9120A3A"/>
    <w:lvl w:ilvl="0" w:tplc="42D8EA8E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282C75"/>
    <w:multiLevelType w:val="hybridMultilevel"/>
    <w:tmpl w:val="D0724550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922DAA"/>
    <w:multiLevelType w:val="hybridMultilevel"/>
    <w:tmpl w:val="AE56A938"/>
    <w:lvl w:ilvl="0" w:tplc="8D1288FC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2617AA"/>
    <w:multiLevelType w:val="hybridMultilevel"/>
    <w:tmpl w:val="83668508"/>
    <w:lvl w:ilvl="0" w:tplc="42D8EA8E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F355B7"/>
    <w:multiLevelType w:val="hybridMultilevel"/>
    <w:tmpl w:val="D2000326"/>
    <w:lvl w:ilvl="0" w:tplc="3642EDF0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317E7B"/>
    <w:multiLevelType w:val="hybridMultilevel"/>
    <w:tmpl w:val="28C20C48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3583A59"/>
    <w:multiLevelType w:val="hybridMultilevel"/>
    <w:tmpl w:val="5FC69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9"/>
  </w:num>
  <w:num w:numId="3">
    <w:abstractNumId w:val="3"/>
  </w:num>
  <w:num w:numId="4">
    <w:abstractNumId w:val="8"/>
  </w:num>
  <w:num w:numId="5">
    <w:abstractNumId w:val="1"/>
  </w:num>
  <w:num w:numId="6">
    <w:abstractNumId w:val="6"/>
  </w:num>
  <w:num w:numId="7">
    <w:abstractNumId w:val="7"/>
  </w:num>
  <w:num w:numId="8">
    <w:abstractNumId w:val="11"/>
  </w:num>
  <w:num w:numId="9">
    <w:abstractNumId w:val="4"/>
  </w:num>
  <w:num w:numId="10">
    <w:abstractNumId w:val="2"/>
  </w:num>
  <w:num w:numId="11">
    <w:abstractNumId w:val="0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12E8"/>
    <w:rsid w:val="00021E6A"/>
    <w:rsid w:val="000612E8"/>
    <w:rsid w:val="000A58EB"/>
    <w:rsid w:val="00120D13"/>
    <w:rsid w:val="00131DB7"/>
    <w:rsid w:val="00184605"/>
    <w:rsid w:val="00197E9E"/>
    <w:rsid w:val="001B14D7"/>
    <w:rsid w:val="0020340F"/>
    <w:rsid w:val="002203E4"/>
    <w:rsid w:val="00255F7A"/>
    <w:rsid w:val="002673E8"/>
    <w:rsid w:val="002A142F"/>
    <w:rsid w:val="00357558"/>
    <w:rsid w:val="003901A1"/>
    <w:rsid w:val="003A3324"/>
    <w:rsid w:val="003C120A"/>
    <w:rsid w:val="003C63FB"/>
    <w:rsid w:val="00455E19"/>
    <w:rsid w:val="004A491F"/>
    <w:rsid w:val="004D5230"/>
    <w:rsid w:val="004F1E1C"/>
    <w:rsid w:val="0051727F"/>
    <w:rsid w:val="00554C31"/>
    <w:rsid w:val="00561070"/>
    <w:rsid w:val="00580248"/>
    <w:rsid w:val="00596C28"/>
    <w:rsid w:val="005B4D0C"/>
    <w:rsid w:val="00603F45"/>
    <w:rsid w:val="00633DC2"/>
    <w:rsid w:val="006872FB"/>
    <w:rsid w:val="006A3E94"/>
    <w:rsid w:val="007635BE"/>
    <w:rsid w:val="007C1990"/>
    <w:rsid w:val="007E2FC6"/>
    <w:rsid w:val="00801D4A"/>
    <w:rsid w:val="00873833"/>
    <w:rsid w:val="00876734"/>
    <w:rsid w:val="008E35D9"/>
    <w:rsid w:val="00982BFD"/>
    <w:rsid w:val="00987FAF"/>
    <w:rsid w:val="00A3702C"/>
    <w:rsid w:val="00A636D3"/>
    <w:rsid w:val="00A9111D"/>
    <w:rsid w:val="00AA0118"/>
    <w:rsid w:val="00B45B51"/>
    <w:rsid w:val="00C6330F"/>
    <w:rsid w:val="00CE7DF5"/>
    <w:rsid w:val="00D50EC8"/>
    <w:rsid w:val="00D72D8B"/>
    <w:rsid w:val="00D85E3F"/>
    <w:rsid w:val="00E747F5"/>
    <w:rsid w:val="00E75D66"/>
    <w:rsid w:val="00E83DDB"/>
    <w:rsid w:val="00EA7EEE"/>
    <w:rsid w:val="00FD7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271DFD3-AACD-4392-89B3-FE1AF88E51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612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0612E8"/>
    <w:rPr>
      <w:rFonts w:ascii="Tahoma" w:hAnsi="Tahoma" w:cs="Tahoma"/>
      <w:sz w:val="16"/>
      <w:szCs w:val="16"/>
    </w:rPr>
  </w:style>
  <w:style w:type="paragraph" w:customStyle="1" w:styleId="CharChar">
    <w:name w:val="גופן ברירת המחדל של קטע פסקה תו Char תו Char תו"/>
    <w:basedOn w:val="a"/>
    <w:rsid w:val="000612E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paragraph" w:styleId="a5">
    <w:name w:val="List Paragraph"/>
    <w:basedOn w:val="a"/>
    <w:link w:val="a6"/>
    <w:uiPriority w:val="34"/>
    <w:qFormat/>
    <w:rsid w:val="000612E8"/>
    <w:pPr>
      <w:ind w:left="720"/>
      <w:contextualSpacing/>
    </w:pPr>
  </w:style>
  <w:style w:type="character" w:customStyle="1" w:styleId="a6">
    <w:name w:val="פיסקת רשימה תו"/>
    <w:link w:val="a5"/>
    <w:uiPriority w:val="34"/>
    <w:locked/>
    <w:rsid w:val="000612E8"/>
  </w:style>
  <w:style w:type="table" w:styleId="a7">
    <w:name w:val="Table Grid"/>
    <w:basedOn w:val="a1"/>
    <w:uiPriority w:val="59"/>
    <w:rsid w:val="001B14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5-1">
    <w:name w:val="Grid Table 5 Dark Accent 1"/>
    <w:basedOn w:val="a1"/>
    <w:uiPriority w:val="50"/>
    <w:rsid w:val="007C1990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styleId="4">
    <w:name w:val="Grid Table 4"/>
    <w:basedOn w:val="a1"/>
    <w:uiPriority w:val="49"/>
    <w:rsid w:val="007C1990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965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879</Words>
  <Characters>4399</Characters>
  <Application>Microsoft Office Word</Application>
  <DocSecurity>0</DocSecurity>
  <Lines>36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police</Company>
  <LinksUpToDate>false</LinksUpToDate>
  <CharactersWithSpaces>5268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עדן שנית חסון</dc:creator>
  <cp:lastModifiedBy>Administrator</cp:lastModifiedBy>
  <cp:revision>2</cp:revision>
  <dcterms:created xsi:type="dcterms:W3CDTF">2023-04-13T15:57:00Z</dcterms:created>
  <dcterms:modified xsi:type="dcterms:W3CDTF">2023-04-13T15:57:00Z</dcterms:modified>
</cp:coreProperties>
</file>